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04" w:rsidRDefault="00C8620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86204" w:rsidRDefault="00C86204">
      <w:pPr>
        <w:pStyle w:val="ConsPlusNormal"/>
        <w:jc w:val="both"/>
        <w:outlineLvl w:val="0"/>
      </w:pPr>
    </w:p>
    <w:p w:rsidR="00C86204" w:rsidRDefault="00C86204">
      <w:pPr>
        <w:pStyle w:val="ConsPlusTitle"/>
        <w:jc w:val="center"/>
        <w:outlineLvl w:val="0"/>
      </w:pPr>
      <w:bookmarkStart w:id="0" w:name="_GoBack"/>
      <w:r>
        <w:t>АДМИНИСТРАЦИЯ ГОРОДА БАРНАУЛА</w:t>
      </w:r>
    </w:p>
    <w:p w:rsidR="00C86204" w:rsidRDefault="00C86204">
      <w:pPr>
        <w:pStyle w:val="ConsPlusTitle"/>
        <w:jc w:val="center"/>
      </w:pPr>
    </w:p>
    <w:p w:rsidR="00C86204" w:rsidRDefault="00C86204">
      <w:pPr>
        <w:pStyle w:val="ConsPlusTitle"/>
        <w:jc w:val="center"/>
      </w:pPr>
      <w:r>
        <w:t>ПОСТАНОВЛЕНИЕ</w:t>
      </w:r>
    </w:p>
    <w:p w:rsidR="00C86204" w:rsidRDefault="00C86204">
      <w:pPr>
        <w:pStyle w:val="ConsPlusTitle"/>
        <w:jc w:val="center"/>
      </w:pPr>
    </w:p>
    <w:p w:rsidR="00C86204" w:rsidRDefault="00C86204">
      <w:pPr>
        <w:pStyle w:val="ConsPlusTitle"/>
        <w:jc w:val="center"/>
      </w:pPr>
      <w:proofErr w:type="gramStart"/>
      <w:r>
        <w:t>от</w:t>
      </w:r>
      <w:proofErr w:type="gramEnd"/>
      <w:r>
        <w:t xml:space="preserve"> 19 января 2017 г. N 67</w:t>
      </w:r>
    </w:p>
    <w:p w:rsidR="00C86204" w:rsidRDefault="00C86204">
      <w:pPr>
        <w:pStyle w:val="ConsPlusTitle"/>
        <w:jc w:val="center"/>
      </w:pPr>
    </w:p>
    <w:p w:rsidR="00C86204" w:rsidRDefault="00C86204">
      <w:pPr>
        <w:pStyle w:val="ConsPlusTitle"/>
        <w:jc w:val="center"/>
      </w:pPr>
      <w:r>
        <w:t>ОБ УТВЕРЖДЕНИИ СОСТАВА КОМИССИИ ПО СОБЛЮДЕНИЮ ТРЕБОВАНИЙ</w:t>
      </w:r>
    </w:p>
    <w:p w:rsidR="00C86204" w:rsidRDefault="00C86204">
      <w:pPr>
        <w:pStyle w:val="ConsPlusTitle"/>
        <w:jc w:val="center"/>
      </w:pPr>
      <w:r>
        <w:t>К СЛУЖЕБНОМУ ПОВЕДЕНИЮ МУНИЦИПАЛЬНЫХ СЛУЖАЩИХ ГОРОДА</w:t>
      </w:r>
    </w:p>
    <w:p w:rsidR="00C86204" w:rsidRDefault="00C86204">
      <w:pPr>
        <w:pStyle w:val="ConsPlusTitle"/>
        <w:jc w:val="center"/>
      </w:pPr>
      <w:r>
        <w:t>БАРНАУЛА И УРЕГУЛИРОВАНИЮ КОНФЛИКТА ИНТЕРЕСОВ</w:t>
      </w:r>
    </w:p>
    <w:bookmarkEnd w:id="0"/>
    <w:p w:rsidR="00C86204" w:rsidRDefault="00C86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6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204" w:rsidRDefault="00C862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204" w:rsidRDefault="00C8620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города Барнаула</w:t>
            </w:r>
          </w:p>
          <w:p w:rsidR="00C86204" w:rsidRDefault="00C86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25.08.2017 </w:t>
            </w:r>
            <w:hyperlink r:id="rId5" w:history="1">
              <w:r>
                <w:rPr>
                  <w:color w:val="0000FF"/>
                </w:rPr>
                <w:t>N 1776</w:t>
              </w:r>
            </w:hyperlink>
            <w:r>
              <w:rPr>
                <w:color w:val="392C69"/>
              </w:rPr>
              <w:t xml:space="preserve">, от 31.10.2017 </w:t>
            </w:r>
            <w:hyperlink r:id="rId6" w:history="1">
              <w:r>
                <w:rPr>
                  <w:color w:val="0000FF"/>
                </w:rPr>
                <w:t>N 2189</w:t>
              </w:r>
            </w:hyperlink>
            <w:r>
              <w:rPr>
                <w:color w:val="392C69"/>
              </w:rPr>
              <w:t xml:space="preserve">, от 10.05.2018 </w:t>
            </w:r>
            <w:hyperlink r:id="rId7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>,</w:t>
            </w:r>
          </w:p>
          <w:p w:rsidR="00C86204" w:rsidRDefault="00C86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02.10.2018 </w:t>
            </w:r>
            <w:hyperlink r:id="rId8" w:history="1">
              <w:r>
                <w:rPr>
                  <w:color w:val="0000FF"/>
                </w:rPr>
                <w:t>N 1653</w:t>
              </w:r>
            </w:hyperlink>
            <w:r>
              <w:rPr>
                <w:color w:val="392C69"/>
              </w:rPr>
              <w:t xml:space="preserve">, от 31.10.2018 </w:t>
            </w:r>
            <w:hyperlink r:id="rId9" w:history="1">
              <w:r>
                <w:rPr>
                  <w:color w:val="0000FF"/>
                </w:rPr>
                <w:t>N 1818</w:t>
              </w:r>
            </w:hyperlink>
            <w:r>
              <w:rPr>
                <w:color w:val="392C69"/>
              </w:rPr>
              <w:t xml:space="preserve">, от 22.01.2019 </w:t>
            </w:r>
            <w:hyperlink r:id="rId10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C86204" w:rsidRDefault="00C862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14.05.2019 </w:t>
            </w:r>
            <w:hyperlink r:id="rId11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6204" w:rsidRDefault="00C86204">
      <w:pPr>
        <w:pStyle w:val="ConsPlusNormal"/>
        <w:jc w:val="both"/>
      </w:pPr>
    </w:p>
    <w:p w:rsidR="00C86204" w:rsidRDefault="00C86204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решением</w:t>
        </w:r>
      </w:hyperlink>
      <w:r>
        <w:t xml:space="preserve"> Барнаульской городской Думы от 22.12.2010 N 430 "Об утверждении Положения о комиссии по соблюдению требований к служебному поведению муниципальных служащих города Барнаула и урегулированию конфликта интересов" (в редакции решения от 29.04.2016 N 621), в связи с кадровыми изменениями постановляю:</w:t>
      </w:r>
    </w:p>
    <w:p w:rsidR="00C86204" w:rsidRDefault="00C8620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муниципальных служащих города Барнаула и урегулированию конфликта интересов (приложение).</w:t>
      </w:r>
    </w:p>
    <w:p w:rsidR="00C86204" w:rsidRDefault="00C86204">
      <w:pPr>
        <w:pStyle w:val="ConsPlusNormal"/>
        <w:spacing w:before="220"/>
        <w:ind w:firstLine="540"/>
        <w:jc w:val="both"/>
      </w:pPr>
      <w:r>
        <w:t>2. Признать утратившими силу постановления администрации города:</w:t>
      </w:r>
    </w:p>
    <w:p w:rsidR="00C86204" w:rsidRDefault="00C86204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14.11.2012 </w:t>
      </w:r>
      <w:hyperlink r:id="rId13" w:history="1">
        <w:r>
          <w:rPr>
            <w:color w:val="0000FF"/>
          </w:rPr>
          <w:t>N 3330</w:t>
        </w:r>
      </w:hyperlink>
      <w:r>
        <w:t xml:space="preserve"> "Об утверждении состава комиссии по соблюдению требований к служебному поведению муниципальных служащих города Барнаула и урегулированию конфликта интересов";</w:t>
      </w:r>
    </w:p>
    <w:p w:rsidR="00C86204" w:rsidRDefault="00C86204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13.06.2013 </w:t>
      </w:r>
      <w:hyperlink r:id="rId14" w:history="1">
        <w:r>
          <w:rPr>
            <w:color w:val="0000FF"/>
          </w:rPr>
          <w:t>N 2100</w:t>
        </w:r>
      </w:hyperlink>
      <w:r>
        <w:t xml:space="preserve"> "О внесении изменений в приложение к постановлению администрации города от 14.11.2012 N 3330";</w:t>
      </w:r>
    </w:p>
    <w:p w:rsidR="00C86204" w:rsidRDefault="00C86204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18.11.2013 </w:t>
      </w:r>
      <w:hyperlink r:id="rId15" w:history="1">
        <w:r>
          <w:rPr>
            <w:color w:val="0000FF"/>
          </w:rPr>
          <w:t>N 3511</w:t>
        </w:r>
      </w:hyperlink>
      <w:r>
        <w:t xml:space="preserve"> "О внесении изменений в приложение к постановлению администрации города от 14.11.2012 N 3330 (в редакции постановления от 13.06.2013 N 2100)";</w:t>
      </w:r>
    </w:p>
    <w:p w:rsidR="00C86204" w:rsidRDefault="00C86204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11.09.2014 </w:t>
      </w:r>
      <w:hyperlink r:id="rId16" w:history="1">
        <w:r>
          <w:rPr>
            <w:color w:val="0000FF"/>
          </w:rPr>
          <w:t>N 1990</w:t>
        </w:r>
      </w:hyperlink>
      <w:r>
        <w:t xml:space="preserve"> "О внесении изменений в приложение к постановлению администрации города от 14.11.2012 N 3330 (в редакции постановления от 18.11.2013 N 3511)";</w:t>
      </w:r>
    </w:p>
    <w:p w:rsidR="00C86204" w:rsidRDefault="00C86204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17.12.2014 </w:t>
      </w:r>
      <w:hyperlink r:id="rId17" w:history="1">
        <w:r>
          <w:rPr>
            <w:color w:val="0000FF"/>
          </w:rPr>
          <w:t>N 2664</w:t>
        </w:r>
      </w:hyperlink>
      <w:r>
        <w:t xml:space="preserve"> "О внесении изменения в приложение к постановлению администрации города от 14.11.2012 N 3330 (в редакции постановления от 11.09.2014 N 1990)";</w:t>
      </w:r>
    </w:p>
    <w:p w:rsidR="00C86204" w:rsidRDefault="00C86204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12.03.2015 </w:t>
      </w:r>
      <w:hyperlink r:id="rId18" w:history="1">
        <w:r>
          <w:rPr>
            <w:color w:val="0000FF"/>
          </w:rPr>
          <w:t>N 329</w:t>
        </w:r>
      </w:hyperlink>
      <w:r>
        <w:t xml:space="preserve"> "О внесении изменений в приложение к постановлению администрации города от 14.11.2012 N 3330 (в редакции постановления от 17.12.2014 N 2664)";</w:t>
      </w:r>
    </w:p>
    <w:p w:rsidR="00C86204" w:rsidRDefault="00C86204">
      <w:pPr>
        <w:pStyle w:val="ConsPlusNormal"/>
        <w:spacing w:before="220"/>
        <w:ind w:firstLine="540"/>
        <w:jc w:val="both"/>
      </w:pPr>
      <w:proofErr w:type="gramStart"/>
      <w:r>
        <w:t>от</w:t>
      </w:r>
      <w:proofErr w:type="gramEnd"/>
      <w:r>
        <w:t xml:space="preserve"> 30.12.2015 </w:t>
      </w:r>
      <w:hyperlink r:id="rId19" w:history="1">
        <w:r>
          <w:rPr>
            <w:color w:val="0000FF"/>
          </w:rPr>
          <w:t>N 2620</w:t>
        </w:r>
      </w:hyperlink>
      <w:r>
        <w:t xml:space="preserve"> "О внесении изменений в приложение к постановлению администрации города от 14.11.2012 N 3330 (в редакции постановления от 12.03.2015 N 329)".</w:t>
      </w:r>
    </w:p>
    <w:p w:rsidR="00C86204" w:rsidRDefault="00C86204">
      <w:pPr>
        <w:pStyle w:val="ConsPlusNormal"/>
        <w:spacing w:before="220"/>
        <w:ind w:firstLine="540"/>
        <w:jc w:val="both"/>
      </w:pPr>
      <w:r>
        <w:t>3. Пресс-центру (Павлинова Ю.С.) опубликовать постановление в газете "Вечерний Барнаул" и разместить на официальном Интернет-сайте города Барнаула.</w:t>
      </w:r>
    </w:p>
    <w:p w:rsidR="00C86204" w:rsidRDefault="00C86204">
      <w:pPr>
        <w:pStyle w:val="ConsPlusNormal"/>
        <w:spacing w:before="220"/>
        <w:ind w:firstLine="540"/>
        <w:jc w:val="both"/>
      </w:pPr>
      <w:r>
        <w:t xml:space="preserve">4. Контроль за исполнением постановления возложить на первого заместителя главы </w:t>
      </w:r>
      <w:r>
        <w:lastRenderedPageBreak/>
        <w:t>администрации города, руководителя аппарата Франка В.Г.</w:t>
      </w:r>
    </w:p>
    <w:p w:rsidR="00C86204" w:rsidRDefault="00C86204">
      <w:pPr>
        <w:pStyle w:val="ConsPlusNormal"/>
        <w:jc w:val="both"/>
      </w:pPr>
    </w:p>
    <w:p w:rsidR="00C86204" w:rsidRDefault="00C86204">
      <w:pPr>
        <w:pStyle w:val="ConsPlusNormal"/>
        <w:jc w:val="right"/>
      </w:pPr>
      <w:r>
        <w:t>Глава администрации города</w:t>
      </w:r>
    </w:p>
    <w:p w:rsidR="00C86204" w:rsidRDefault="00C86204">
      <w:pPr>
        <w:pStyle w:val="ConsPlusNormal"/>
        <w:jc w:val="right"/>
      </w:pPr>
      <w:r>
        <w:t>С.И.ДУГИН</w:t>
      </w:r>
    </w:p>
    <w:p w:rsidR="00C86204" w:rsidRDefault="00C86204">
      <w:pPr>
        <w:pStyle w:val="ConsPlusNormal"/>
        <w:jc w:val="both"/>
      </w:pPr>
    </w:p>
    <w:p w:rsidR="00C86204" w:rsidRDefault="00C86204">
      <w:pPr>
        <w:pStyle w:val="ConsPlusNormal"/>
        <w:jc w:val="both"/>
      </w:pPr>
    </w:p>
    <w:p w:rsidR="00C86204" w:rsidRDefault="00C86204">
      <w:pPr>
        <w:pStyle w:val="ConsPlusNormal"/>
        <w:jc w:val="both"/>
      </w:pPr>
    </w:p>
    <w:p w:rsidR="00C86204" w:rsidRDefault="00C86204">
      <w:pPr>
        <w:pStyle w:val="ConsPlusNormal"/>
        <w:jc w:val="both"/>
      </w:pPr>
    </w:p>
    <w:p w:rsidR="00C86204" w:rsidRDefault="00C86204">
      <w:pPr>
        <w:pStyle w:val="ConsPlusNormal"/>
        <w:jc w:val="both"/>
      </w:pPr>
    </w:p>
    <w:p w:rsidR="00C86204" w:rsidRDefault="00C86204">
      <w:pPr>
        <w:pStyle w:val="ConsPlusNormal"/>
        <w:jc w:val="right"/>
        <w:outlineLvl w:val="0"/>
      </w:pPr>
      <w:r>
        <w:t>Приложение</w:t>
      </w:r>
    </w:p>
    <w:p w:rsidR="00C86204" w:rsidRDefault="00C86204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C86204" w:rsidRDefault="00C86204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города</w:t>
      </w:r>
    </w:p>
    <w:p w:rsidR="00C86204" w:rsidRDefault="00C86204">
      <w:pPr>
        <w:pStyle w:val="ConsPlusNormal"/>
        <w:jc w:val="right"/>
      </w:pPr>
      <w:proofErr w:type="gramStart"/>
      <w:r>
        <w:t>от</w:t>
      </w:r>
      <w:proofErr w:type="gramEnd"/>
      <w:r>
        <w:t xml:space="preserve"> 19 января 2017 г. N 67</w:t>
      </w:r>
    </w:p>
    <w:p w:rsidR="00C86204" w:rsidRDefault="00C86204">
      <w:pPr>
        <w:pStyle w:val="ConsPlusNormal"/>
        <w:jc w:val="both"/>
      </w:pPr>
    </w:p>
    <w:p w:rsidR="00C86204" w:rsidRDefault="00C86204">
      <w:pPr>
        <w:pStyle w:val="ConsPlusTitle"/>
        <w:jc w:val="center"/>
      </w:pPr>
      <w:bookmarkStart w:id="1" w:name="P41"/>
      <w:bookmarkEnd w:id="1"/>
      <w:r>
        <w:t>СОСТАВ</w:t>
      </w:r>
    </w:p>
    <w:p w:rsidR="00C86204" w:rsidRDefault="00C86204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C86204" w:rsidRDefault="00C86204">
      <w:pPr>
        <w:pStyle w:val="ConsPlusTitle"/>
        <w:jc w:val="center"/>
      </w:pPr>
      <w:r>
        <w:t>МУНИЦИПАЛЬНЫХ СЛУЖАЩИХ ГОРОДА БАРНАУЛА И УРЕГУЛИРОВАНИЮ</w:t>
      </w:r>
    </w:p>
    <w:p w:rsidR="00C86204" w:rsidRDefault="00C86204">
      <w:pPr>
        <w:pStyle w:val="ConsPlusTitle"/>
        <w:jc w:val="center"/>
      </w:pPr>
      <w:r>
        <w:t>КОНФЛИКТА ИНТЕРЕСОВ</w:t>
      </w:r>
    </w:p>
    <w:p w:rsidR="00C86204" w:rsidRDefault="00C862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862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6204" w:rsidRDefault="00C862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6204" w:rsidRDefault="00C8620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администрации города Барнаула</w:t>
            </w:r>
          </w:p>
          <w:p w:rsidR="00C86204" w:rsidRDefault="00C86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25.08.2017 </w:t>
            </w:r>
            <w:hyperlink r:id="rId20" w:history="1">
              <w:r>
                <w:rPr>
                  <w:color w:val="0000FF"/>
                </w:rPr>
                <w:t>N 1776</w:t>
              </w:r>
            </w:hyperlink>
            <w:r>
              <w:rPr>
                <w:color w:val="392C69"/>
              </w:rPr>
              <w:t xml:space="preserve">, от 31.10.2017 </w:t>
            </w:r>
            <w:hyperlink r:id="rId21" w:history="1">
              <w:r>
                <w:rPr>
                  <w:color w:val="0000FF"/>
                </w:rPr>
                <w:t>N 2189</w:t>
              </w:r>
            </w:hyperlink>
            <w:r>
              <w:rPr>
                <w:color w:val="392C69"/>
              </w:rPr>
              <w:t xml:space="preserve">, от 10.05.2018 </w:t>
            </w:r>
            <w:hyperlink r:id="rId22" w:history="1">
              <w:r>
                <w:rPr>
                  <w:color w:val="0000FF"/>
                </w:rPr>
                <w:t>N 838</w:t>
              </w:r>
            </w:hyperlink>
            <w:r>
              <w:rPr>
                <w:color w:val="392C69"/>
              </w:rPr>
              <w:t>,</w:t>
            </w:r>
          </w:p>
          <w:p w:rsidR="00C86204" w:rsidRDefault="00C862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02.10.2018 </w:t>
            </w:r>
            <w:hyperlink r:id="rId23" w:history="1">
              <w:r>
                <w:rPr>
                  <w:color w:val="0000FF"/>
                </w:rPr>
                <w:t>N 1653</w:t>
              </w:r>
            </w:hyperlink>
            <w:r>
              <w:rPr>
                <w:color w:val="392C69"/>
              </w:rPr>
              <w:t xml:space="preserve">, от 31.10.2018 </w:t>
            </w:r>
            <w:hyperlink r:id="rId24" w:history="1">
              <w:r>
                <w:rPr>
                  <w:color w:val="0000FF"/>
                </w:rPr>
                <w:t>N 1818</w:t>
              </w:r>
            </w:hyperlink>
            <w:r>
              <w:rPr>
                <w:color w:val="392C69"/>
              </w:rPr>
              <w:t xml:space="preserve">, от 22.01.2019 </w:t>
            </w:r>
            <w:hyperlink r:id="rId25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C86204" w:rsidRDefault="00C862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14.05.2019 </w:t>
            </w:r>
            <w:hyperlink r:id="rId26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6204" w:rsidRDefault="00C86204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60"/>
        <w:gridCol w:w="5953"/>
      </w:tblGrid>
      <w:tr w:rsidR="00C8620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Франк</w:t>
            </w:r>
          </w:p>
          <w:p w:rsidR="00C86204" w:rsidRDefault="00C86204">
            <w:pPr>
              <w:pStyle w:val="ConsPlusNormal"/>
              <w:jc w:val="both"/>
            </w:pPr>
            <w:r>
              <w:t>Вячеслав Генрихович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proofErr w:type="gramStart"/>
            <w:r>
              <w:t>первый</w:t>
            </w:r>
            <w:proofErr w:type="gramEnd"/>
            <w:r>
              <w:t xml:space="preserve"> заместитель главы администрации города, руководитель аппарата, председатель комиссии</w:t>
            </w:r>
          </w:p>
        </w:tc>
      </w:tr>
      <w:tr w:rsidR="00C8620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Решетникова</w:t>
            </w:r>
          </w:p>
          <w:p w:rsidR="00C86204" w:rsidRDefault="00C86204">
            <w:pPr>
              <w:pStyle w:val="ConsPlusNormal"/>
              <w:jc w:val="both"/>
            </w:pPr>
            <w:r>
              <w:t>Софья Александровна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комитета по кадрам и муниципальной службе, заместитель председателя комиссии</w:t>
            </w:r>
          </w:p>
        </w:tc>
      </w:tr>
      <w:tr w:rsidR="00C8620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Образцова</w:t>
            </w:r>
          </w:p>
          <w:p w:rsidR="00C86204" w:rsidRDefault="00C86204">
            <w:pPr>
              <w:pStyle w:val="ConsPlusNormal"/>
              <w:jc w:val="both"/>
            </w:pPr>
            <w:r>
              <w:t>Ирина Сергеевна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proofErr w:type="gramStart"/>
            <w:r>
              <w:t>главный</w:t>
            </w:r>
            <w:proofErr w:type="gramEnd"/>
            <w:r>
              <w:t xml:space="preserve"> специалист комитета по кадрам и муниципальной службе, секретарь комиссии</w:t>
            </w:r>
          </w:p>
        </w:tc>
      </w:tr>
      <w:tr w:rsidR="00C8620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</w:pPr>
          </w:p>
        </w:tc>
      </w:tr>
      <w:tr w:rsidR="00C8620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Гаврин</w:t>
            </w:r>
          </w:p>
          <w:p w:rsidR="00C86204" w:rsidRDefault="00C86204">
            <w:pPr>
              <w:pStyle w:val="ConsPlusNormal"/>
              <w:jc w:val="both"/>
            </w:pPr>
            <w:r>
              <w:t>Геннадий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proofErr w:type="gramStart"/>
            <w:r>
              <w:t>депутат</w:t>
            </w:r>
            <w:proofErr w:type="gramEnd"/>
            <w:r>
              <w:t xml:space="preserve"> Барнаульской городской Думы (по согласованию)</w:t>
            </w:r>
          </w:p>
        </w:tc>
      </w:tr>
      <w:tr w:rsidR="00C8620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Губин</w:t>
            </w:r>
          </w:p>
          <w:p w:rsidR="00C86204" w:rsidRDefault="00C86204">
            <w:pPr>
              <w:pStyle w:val="ConsPlusNormal"/>
              <w:jc w:val="both"/>
            </w:pPr>
            <w:r>
              <w:t>Михаил Кириллович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proofErr w:type="gramStart"/>
            <w:r>
              <w:t>член</w:t>
            </w:r>
            <w:proofErr w:type="gramEnd"/>
            <w:r>
              <w:t xml:space="preserve"> Общественной палаты города Барнаула, главный редактор муниципального бюджетного учреждения города Барнаула "Редакция газеты "Вечерний Барнаул"</w:t>
            </w:r>
          </w:p>
        </w:tc>
      </w:tr>
      <w:tr w:rsidR="00C8620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Еремеев</w:t>
            </w:r>
          </w:p>
          <w:p w:rsidR="00C86204" w:rsidRDefault="00C86204">
            <w:pPr>
              <w:pStyle w:val="ConsPlusNormal"/>
              <w:jc w:val="both"/>
            </w:pPr>
            <w:r>
              <w:t>Юрий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proofErr w:type="gramStart"/>
            <w:r>
              <w:t>управляющий</w:t>
            </w:r>
            <w:proofErr w:type="gramEnd"/>
            <w:r>
              <w:t xml:space="preserve"> делами администрации города Барнаула, председатель организационно-контрольного комитета</w:t>
            </w:r>
          </w:p>
        </w:tc>
      </w:tr>
      <w:tr w:rsidR="00C8620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Кандрина</w:t>
            </w:r>
          </w:p>
          <w:p w:rsidR="00C86204" w:rsidRDefault="00C86204">
            <w:pPr>
              <w:pStyle w:val="ConsPlusNormal"/>
              <w:jc w:val="both"/>
            </w:pPr>
            <w:r>
              <w:t>Надежда Алексеевна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proofErr w:type="gramStart"/>
            <w:r>
              <w:t>доцент</w:t>
            </w:r>
            <w:proofErr w:type="gramEnd"/>
            <w:r>
              <w:t xml:space="preserve"> кафедры конституционного и международного права федерального государственного бюджетного образовательного учреждения высшего образования "Алтайский государственный университет" (по согласованию)</w:t>
            </w:r>
          </w:p>
        </w:tc>
      </w:tr>
      <w:tr w:rsidR="00C8620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Королев</w:t>
            </w:r>
          </w:p>
          <w:p w:rsidR="00C86204" w:rsidRDefault="00C86204">
            <w:pPr>
              <w:pStyle w:val="ConsPlusNormal"/>
              <w:jc w:val="both"/>
            </w:pPr>
            <w:r>
              <w:t>Геннадий Васильевич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комитета общественных связей и безопасности</w:t>
            </w:r>
          </w:p>
        </w:tc>
      </w:tr>
      <w:tr w:rsidR="00C8620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lastRenderedPageBreak/>
              <w:t>Нарожный</w:t>
            </w:r>
          </w:p>
          <w:p w:rsidR="00C86204" w:rsidRDefault="00C86204">
            <w:pPr>
              <w:pStyle w:val="ConsPlusNormal"/>
              <w:jc w:val="both"/>
            </w:pPr>
            <w:r>
              <w:t>Александр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proofErr w:type="gramStart"/>
            <w:r>
              <w:t>советник</w:t>
            </w:r>
            <w:proofErr w:type="gramEnd"/>
            <w:r>
              <w:t xml:space="preserve"> (консультант) главы города</w:t>
            </w:r>
          </w:p>
        </w:tc>
      </w:tr>
      <w:tr w:rsidR="00C86204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Шаповалова</w:t>
            </w:r>
          </w:p>
          <w:p w:rsidR="00C86204" w:rsidRDefault="00C86204">
            <w:pPr>
              <w:pStyle w:val="ConsPlusNormal"/>
              <w:jc w:val="both"/>
            </w:pPr>
            <w:r>
              <w:t>Екатерина Валерьевна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6204" w:rsidRDefault="00C86204">
            <w:pPr>
              <w:pStyle w:val="ConsPlusNormal"/>
              <w:jc w:val="both"/>
            </w:pPr>
            <w:proofErr w:type="gramStart"/>
            <w:r>
              <w:t>председатель</w:t>
            </w:r>
            <w:proofErr w:type="gramEnd"/>
            <w:r>
              <w:t xml:space="preserve"> правового комитета</w:t>
            </w:r>
          </w:p>
        </w:tc>
      </w:tr>
    </w:tbl>
    <w:p w:rsidR="00C86204" w:rsidRDefault="00C86204">
      <w:pPr>
        <w:pStyle w:val="ConsPlusNormal"/>
        <w:jc w:val="both"/>
      </w:pPr>
    </w:p>
    <w:p w:rsidR="00C86204" w:rsidRDefault="00C86204">
      <w:pPr>
        <w:pStyle w:val="ConsPlusNormal"/>
        <w:jc w:val="right"/>
      </w:pPr>
      <w:r>
        <w:t>Первый заместитель</w:t>
      </w:r>
    </w:p>
    <w:p w:rsidR="00C86204" w:rsidRDefault="00C86204">
      <w:pPr>
        <w:pStyle w:val="ConsPlusNormal"/>
        <w:jc w:val="right"/>
      </w:pPr>
      <w:proofErr w:type="gramStart"/>
      <w:r>
        <w:t>главы</w:t>
      </w:r>
      <w:proofErr w:type="gramEnd"/>
      <w:r>
        <w:t xml:space="preserve"> администрации города,</w:t>
      </w:r>
    </w:p>
    <w:p w:rsidR="00C86204" w:rsidRDefault="00C86204">
      <w:pPr>
        <w:pStyle w:val="ConsPlusNormal"/>
        <w:jc w:val="right"/>
      </w:pPr>
      <w:proofErr w:type="gramStart"/>
      <w:r>
        <w:t>руководитель</w:t>
      </w:r>
      <w:proofErr w:type="gramEnd"/>
      <w:r>
        <w:t xml:space="preserve"> аппарата</w:t>
      </w:r>
    </w:p>
    <w:p w:rsidR="00C86204" w:rsidRDefault="00C86204">
      <w:pPr>
        <w:pStyle w:val="ConsPlusNormal"/>
        <w:jc w:val="right"/>
      </w:pPr>
      <w:r>
        <w:t>В.Г.ФРАНК</w:t>
      </w:r>
    </w:p>
    <w:p w:rsidR="00C86204" w:rsidRDefault="00C86204">
      <w:pPr>
        <w:pStyle w:val="ConsPlusNormal"/>
        <w:jc w:val="both"/>
      </w:pPr>
    </w:p>
    <w:p w:rsidR="00C86204" w:rsidRDefault="00C86204">
      <w:pPr>
        <w:pStyle w:val="ConsPlusNormal"/>
        <w:jc w:val="both"/>
      </w:pPr>
    </w:p>
    <w:p w:rsidR="00C86204" w:rsidRDefault="00C862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7E2" w:rsidRDefault="00CD17E2"/>
    <w:sectPr w:rsidR="00CD17E2" w:rsidSect="0021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04"/>
    <w:rsid w:val="00C86204"/>
    <w:rsid w:val="00CD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EB8D-B9A2-456B-A09D-B9130666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6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6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62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7B00D242A0ADD17F7587345FAC8B530EFB79A1077F20AC3CEB7821852023DD2859674E16D021DBD551A862A3218E57184755C026698F83C991D9MDgDB" TargetMode="External"/><Relationship Id="rId13" Type="http://schemas.openxmlformats.org/officeDocument/2006/relationships/hyperlink" Target="consultantplus://offline/ref=D17B00D242A0ADD17F7587345FAC8B530EFB79A10A7727A73FEB7821852023DD2859675C16882DDBDC4FA86DB677DF12M4g4B" TargetMode="External"/><Relationship Id="rId18" Type="http://schemas.openxmlformats.org/officeDocument/2006/relationships/hyperlink" Target="consultantplus://offline/ref=D17B00D242A0ADD17F7587345FAC8B530EFB79A10A7D25A731EB7821852023DD2859675C16882DDBDC4FA86DB677DF12M4g4B" TargetMode="External"/><Relationship Id="rId26" Type="http://schemas.openxmlformats.org/officeDocument/2006/relationships/hyperlink" Target="consultantplus://offline/ref=D17B00D242A0ADD17F7587345FAC8B530EFB79A1077B23A13FEB7821852023DD2859674E16D021DBD551A862A3218E57184755C026698F83C991D9MDgD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7B00D242A0ADD17F7587345FAC8B530EFB79A1087C23A430EB7821852023DD2859674E16D021DBD551A862A3218E57184755C026698F83C991D9MDgDB" TargetMode="External"/><Relationship Id="rId7" Type="http://schemas.openxmlformats.org/officeDocument/2006/relationships/hyperlink" Target="consultantplus://offline/ref=D17B00D242A0ADD17F7587345FAC8B530EFB79A1087825A43CEB7821852023DD2859674E16D021DBD551A862A3218E57184755C026698F83C991D9MDgDB" TargetMode="External"/><Relationship Id="rId12" Type="http://schemas.openxmlformats.org/officeDocument/2006/relationships/hyperlink" Target="consultantplus://offline/ref=D17B00D242A0ADD17F7587345FAC8B530EFB79A1097E22A139EB7821852023DD2859675C16882DDBDC4FA86DB677DF12M4g4B" TargetMode="External"/><Relationship Id="rId17" Type="http://schemas.openxmlformats.org/officeDocument/2006/relationships/hyperlink" Target="consultantplus://offline/ref=D17B00D242A0ADD17F7587345FAC8B530EFB79A10A7E21A73AEB7821852023DD2859675C16882DDBDC4FA86DB677DF12M4g4B" TargetMode="External"/><Relationship Id="rId25" Type="http://schemas.openxmlformats.org/officeDocument/2006/relationships/hyperlink" Target="consultantplus://offline/ref=D17B00D242A0ADD17F7587345FAC8B530EFB79A1077D22A138EB7821852023DD2859674E16D021DBD551A862A3218E57184755C026698F83C991D9MDgD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7B00D242A0ADD17F7587345FAC8B530EFB79A10B7622A731EB7821852023DD2859675C16882DDBDC4FA86DB677DF12M4g4B" TargetMode="External"/><Relationship Id="rId20" Type="http://schemas.openxmlformats.org/officeDocument/2006/relationships/hyperlink" Target="consultantplus://offline/ref=D17B00D242A0ADD17F7587345FAC8B530EFB79A1087E27AC38EB7821852023DD2859674E16D021DBD551A862A3218E57184755C026698F83C991D9MDgD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7B00D242A0ADD17F7587345FAC8B530EFB79A1087C23A430EB7821852023DD2859674E16D021DBD551A862A3218E57184755C026698F83C991D9MDgDB" TargetMode="External"/><Relationship Id="rId11" Type="http://schemas.openxmlformats.org/officeDocument/2006/relationships/hyperlink" Target="consultantplus://offline/ref=D17B00D242A0ADD17F7587345FAC8B530EFB79A1077B23A13FEB7821852023DD2859674E16D021DBD551A862A3218E57184755C026698F83C991D9MDgDB" TargetMode="External"/><Relationship Id="rId24" Type="http://schemas.openxmlformats.org/officeDocument/2006/relationships/hyperlink" Target="consultantplus://offline/ref=D17B00D242A0ADD17F7587345FAC8B530EFB79A1077F26A738EB7821852023DD2859674E16D021DBD551A862A3218E57184755C026698F83C991D9MDgDB" TargetMode="External"/><Relationship Id="rId5" Type="http://schemas.openxmlformats.org/officeDocument/2006/relationships/hyperlink" Target="consultantplus://offline/ref=D17B00D242A0ADD17F7587345FAC8B530EFB79A1087E27AC38EB7821852023DD2859674E16D021DBD551A862A3218E57184755C026698F83C991D9MDgDB" TargetMode="External"/><Relationship Id="rId15" Type="http://schemas.openxmlformats.org/officeDocument/2006/relationships/hyperlink" Target="consultantplus://offline/ref=D17B00D242A0ADD17F7587345FAC8B530EFB79A10B7C28A03BEB7821852023DD2859675C16882DDBDC4FA86DB677DF12M4g4B" TargetMode="External"/><Relationship Id="rId23" Type="http://schemas.openxmlformats.org/officeDocument/2006/relationships/hyperlink" Target="consultantplus://offline/ref=D17B00D242A0ADD17F7587345FAC8B530EFB79A1077F20AC3CEB7821852023DD2859674E16D021DBD551A862A3218E57184755C026698F83C991D9MDgDB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7B00D242A0ADD17F7587345FAC8B530EFB79A1077D22A138EB7821852023DD2859674E16D021DBD551A862A3218E57184755C026698F83C991D9MDgDB" TargetMode="External"/><Relationship Id="rId19" Type="http://schemas.openxmlformats.org/officeDocument/2006/relationships/hyperlink" Target="consultantplus://offline/ref=D17B00D242A0ADD17F7587345FAC8B530EFB79A10A7726A63EEB7821852023DD2859675C16882DDBDC4FA86DB677DF12M4g4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7B00D242A0ADD17F7587345FAC8B530EFB79A1077F26A738EB7821852023DD2859674E16D021DBD551A862A3218E57184755C026698F83C991D9MDgDB" TargetMode="External"/><Relationship Id="rId14" Type="http://schemas.openxmlformats.org/officeDocument/2006/relationships/hyperlink" Target="consultantplus://offline/ref=D17B00D242A0ADD17F7587345FAC8B530EFB79A10B7E20A23DEB7821852023DD2859675C16882DDBDC4FA86DB677DF12M4g4B" TargetMode="External"/><Relationship Id="rId22" Type="http://schemas.openxmlformats.org/officeDocument/2006/relationships/hyperlink" Target="consultantplus://offline/ref=D17B00D242A0ADD17F7587345FAC8B530EFB79A1087825A43CEB7821852023DD2859674E16D021DBD551A862A3218E57184755C026698F83C991D9MDgD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1</cp:revision>
  <dcterms:created xsi:type="dcterms:W3CDTF">2019-09-09T01:32:00Z</dcterms:created>
  <dcterms:modified xsi:type="dcterms:W3CDTF">2019-09-09T01:33:00Z</dcterms:modified>
</cp:coreProperties>
</file>