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C" w:rsidRDefault="00DF257C" w:rsidP="00DF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C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A921C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вопросу эффективности работы </w:t>
      </w:r>
      <w:r w:rsidRPr="00A921C8">
        <w:rPr>
          <w:rFonts w:ascii="Times New Roman" w:hAnsi="Times New Roman" w:cs="Times New Roman"/>
          <w:b/>
          <w:sz w:val="28"/>
          <w:szCs w:val="28"/>
        </w:rPr>
        <w:t>коллегиальных органов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:rsidR="00DF257C" w:rsidRDefault="00DF257C" w:rsidP="00DF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 с 17.01.2019 по 29.01.2019.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основании     приказа   комитета по образованию города Барнаула от 11.01.2019 №16–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тематической проверки «Эффективность работы коллегиальных органов управления  МДОО» проведена проверка </w:t>
      </w:r>
      <w:r>
        <w:rPr>
          <w:rFonts w:ascii="Times New Roman" w:hAnsi="Times New Roman"/>
          <w:color w:val="000000"/>
          <w:sz w:val="28"/>
          <w:szCs w:val="28"/>
        </w:rPr>
        <w:t>МБДОУ «Детский сад №18», МБДОУ «Д/с №41», МБДОУ «Детский сад №53», МБДОУ «Детский сад №58», МБДОУ «Детский сад №84», МБДОУ «Детский сад №180», «МБДОУ «Детский сад №188», МБДОУ ЦРР - «Детский сад №226», МБДОУ ЦРР - «Детский сад №230», МБДОУ «Детский сад №241»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Организации).</w:t>
      </w:r>
      <w:r w:rsidRPr="004E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     проверки     проведено собеседование с администрациями, изучена нормативная база</w:t>
      </w:r>
      <w:r w:rsidRPr="00AE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B57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Организаций (с внесенными изменениями);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Организаций;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акты, регулирующие деятельность коллегиальных органов управления (положения, приказы);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работы коллегиальных органов управления Организаций;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коллегиальных органов управления Организаций;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акты, регулирующие деятельность по проведению самообследования (положение, приказы) Организаций;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проведена проверка раздела «Сведения                                           об образовательной организации» на официальных сайтах Организаций в информационно-телекоммуникационной сети «Интернет» (далее – официальный сайт).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Организациях в Уставах в соответствии с разделом шесть                         к коллегиальным органам управления относятся: Общее собрание трудового коллектива (Общее собрание работников в </w:t>
      </w:r>
      <w:r>
        <w:rPr>
          <w:rFonts w:ascii="Times New Roman" w:hAnsi="Times New Roman"/>
          <w:color w:val="000000"/>
          <w:sz w:val="28"/>
          <w:szCs w:val="28"/>
        </w:rPr>
        <w:t>МБДОУ «Детский сад №180»</w:t>
      </w:r>
      <w:r>
        <w:rPr>
          <w:rFonts w:ascii="Times New Roman" w:hAnsi="Times New Roman" w:cs="Times New Roman"/>
          <w:sz w:val="28"/>
          <w:szCs w:val="28"/>
        </w:rPr>
        <w:t xml:space="preserve">), Педагогический   совет, Управляющий совет, </w:t>
      </w:r>
      <w:r w:rsidRPr="003561D8">
        <w:rPr>
          <w:rFonts w:ascii="Times New Roman" w:hAnsi="Times New Roman" w:cs="Times New Roman"/>
          <w:sz w:val="28"/>
          <w:szCs w:val="28"/>
        </w:rPr>
        <w:t>Общее родительское собрание</w:t>
      </w:r>
      <w:r>
        <w:rPr>
          <w:rFonts w:ascii="Times New Roman" w:hAnsi="Times New Roman" w:cs="Times New Roman"/>
          <w:sz w:val="28"/>
          <w:szCs w:val="28"/>
        </w:rPr>
        <w:t>, Попечительский совет</w:t>
      </w:r>
      <w:r w:rsidRPr="00356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коллегиальных органов управления Организаций регулируется Положениями.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о коллегиальных органах управления во всех Организациях заседания коллегиальных органов управления оформляются протоколами.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Коллегиальные органы осуществляют свою деятельность                                            в соответствии с планами работы, входящими в годовой План работы Организаций.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самообследования за 2017</w:t>
      </w:r>
      <w:r w:rsidRPr="009E1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всех Организациях проведена в установленные законодательством сроки.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Отчеты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Организаций включают аналитическую часть, анализ показателей деятельности Организаций, подлежащих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содержат выводы по разделам. </w:t>
      </w:r>
      <w:r w:rsidR="00D06DB5">
        <w:rPr>
          <w:rFonts w:ascii="Times New Roman" w:hAnsi="Times New Roman"/>
          <w:sz w:val="28"/>
          <w:szCs w:val="28"/>
        </w:rPr>
        <w:t xml:space="preserve">Отчеты </w:t>
      </w:r>
      <w:r w:rsidR="00D06DB5">
        <w:rPr>
          <w:rFonts w:ascii="Times New Roman" w:hAnsi="Times New Roman"/>
          <w:sz w:val="28"/>
          <w:szCs w:val="28"/>
        </w:rPr>
        <w:t xml:space="preserve">             </w:t>
      </w:r>
      <w:r w:rsidR="00D06DB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D06DB5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D06DB5">
        <w:rPr>
          <w:rFonts w:ascii="Times New Roman" w:hAnsi="Times New Roman"/>
          <w:sz w:val="28"/>
          <w:szCs w:val="28"/>
        </w:rPr>
        <w:t xml:space="preserve"> </w:t>
      </w:r>
      <w:r w:rsidR="00D06DB5">
        <w:rPr>
          <w:rFonts w:ascii="Times New Roman" w:hAnsi="Times New Roman"/>
          <w:sz w:val="28"/>
          <w:szCs w:val="28"/>
        </w:rPr>
        <w:t>размещены в подразделе «Документы» раздела «Сведения об образовательной организации» на официальных сайтах Организаций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материалов, размещенных на официальных сайтах Организаций показал, что требования к размещаемой информации в соответствии  с </w:t>
      </w:r>
      <w:r w:rsidRPr="00C15AB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5AB8">
        <w:rPr>
          <w:rFonts w:ascii="Times New Roman" w:hAnsi="Times New Roman" w:cs="Times New Roman"/>
          <w:sz w:val="28"/>
          <w:szCs w:val="28"/>
        </w:rPr>
        <w:t>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10.07.2013 №582 «Об утверждении правил размещения на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редакции</w:t>
      </w:r>
      <w:r w:rsidRPr="00E9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20.10.</w:t>
      </w:r>
      <w:r w:rsidRPr="00C15AB8">
        <w:rPr>
          <w:rFonts w:ascii="Times New Roman" w:hAnsi="Times New Roman" w:cs="Times New Roman"/>
          <w:sz w:val="28"/>
          <w:szCs w:val="28"/>
        </w:rPr>
        <w:t>2015 №1120)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</w:r>
      <w:r w:rsidR="00D06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выполняются Организациями не в полном объеме. </w:t>
      </w:r>
    </w:p>
    <w:p w:rsidR="00DF257C" w:rsidRDefault="00DF257C" w:rsidP="00DF2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Деятельность Организаций осуществляется в соответствии                                 с Программами развития, согласованными с комитетом по образованию города Барнаула.</w:t>
      </w:r>
    </w:p>
    <w:p w:rsidR="00DF257C" w:rsidRDefault="00DF257C" w:rsidP="00D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Выводы: 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3F97">
        <w:rPr>
          <w:rFonts w:ascii="Times New Roman" w:hAnsi="Times New Roman" w:cs="Times New Roman"/>
          <w:sz w:val="28"/>
          <w:szCs w:val="28"/>
        </w:rPr>
        <w:t xml:space="preserve">Нормативно – правовое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B3F97">
        <w:rPr>
          <w:rFonts w:ascii="Times New Roman" w:hAnsi="Times New Roman" w:cs="Times New Roman"/>
          <w:sz w:val="28"/>
          <w:szCs w:val="28"/>
        </w:rPr>
        <w:t xml:space="preserve"> </w:t>
      </w:r>
      <w:r w:rsidR="00D06DB5" w:rsidRPr="005B3F97">
        <w:rPr>
          <w:rFonts w:ascii="Times New Roman" w:hAnsi="Times New Roman" w:cs="Times New Roman"/>
          <w:sz w:val="28"/>
          <w:szCs w:val="28"/>
        </w:rPr>
        <w:t>в основном соответствует предъявляемым</w:t>
      </w:r>
      <w:r w:rsidR="00D06DB5">
        <w:rPr>
          <w:rFonts w:ascii="Times New Roman" w:hAnsi="Times New Roman" w:cs="Times New Roman"/>
          <w:sz w:val="28"/>
          <w:szCs w:val="28"/>
        </w:rPr>
        <w:t xml:space="preserve"> </w:t>
      </w:r>
      <w:r w:rsidR="00D06DB5" w:rsidRPr="005B3F97">
        <w:rPr>
          <w:rFonts w:ascii="Times New Roman" w:hAnsi="Times New Roman" w:cs="Times New Roman"/>
          <w:sz w:val="28"/>
          <w:szCs w:val="28"/>
        </w:rPr>
        <w:t>требованиям</w:t>
      </w:r>
      <w:r w:rsidR="00D06DB5">
        <w:rPr>
          <w:rFonts w:ascii="Times New Roman" w:hAnsi="Times New Roman" w:cs="Times New Roman"/>
          <w:sz w:val="28"/>
          <w:szCs w:val="28"/>
        </w:rPr>
        <w:t>,</w:t>
      </w:r>
      <w:r w:rsidR="00D06DB5" w:rsidRPr="005B3F97">
        <w:rPr>
          <w:rFonts w:ascii="Times New Roman" w:hAnsi="Times New Roman" w:cs="Times New Roman"/>
          <w:sz w:val="28"/>
          <w:szCs w:val="28"/>
        </w:rPr>
        <w:t xml:space="preserve"> </w:t>
      </w:r>
      <w:r w:rsidRPr="005B3F97">
        <w:rPr>
          <w:rFonts w:ascii="Times New Roman" w:hAnsi="Times New Roman" w:cs="Times New Roman"/>
          <w:sz w:val="28"/>
          <w:szCs w:val="28"/>
        </w:rPr>
        <w:t>действующим нормативным и правовым актам федерального, регионального и муниципального уровней</w:t>
      </w:r>
      <w:r w:rsidR="00D06DB5">
        <w:rPr>
          <w:rFonts w:ascii="Times New Roman" w:hAnsi="Times New Roman" w:cs="Times New Roman"/>
          <w:sz w:val="28"/>
          <w:szCs w:val="28"/>
        </w:rPr>
        <w:t>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B8">
        <w:rPr>
          <w:rFonts w:ascii="Times New Roman" w:hAnsi="Times New Roman" w:cs="Times New Roman"/>
          <w:sz w:val="28"/>
          <w:szCs w:val="28"/>
        </w:rPr>
        <w:t xml:space="preserve">2. </w:t>
      </w:r>
      <w:r w:rsidR="00CE2A2F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6B2377">
        <w:rPr>
          <w:rFonts w:ascii="Times New Roman" w:hAnsi="Times New Roman"/>
          <w:color w:val="000000"/>
          <w:sz w:val="28"/>
          <w:szCs w:val="28"/>
        </w:rPr>
        <w:t xml:space="preserve">МБДОУ «Детский сад №18», </w:t>
      </w:r>
      <w:r w:rsidR="006B2377" w:rsidRPr="004E376B">
        <w:rPr>
          <w:rFonts w:ascii="Times New Roman" w:hAnsi="Times New Roman"/>
          <w:color w:val="000000"/>
          <w:sz w:val="28"/>
          <w:szCs w:val="28"/>
        </w:rPr>
        <w:t>МБДОУ «Д/С №41»,</w:t>
      </w:r>
      <w:r w:rsidR="006B2377">
        <w:rPr>
          <w:rFonts w:ascii="Times New Roman" w:hAnsi="Times New Roman"/>
          <w:color w:val="000000"/>
          <w:sz w:val="28"/>
          <w:szCs w:val="28"/>
        </w:rPr>
        <w:t xml:space="preserve"> МБДОУ «Детский сад №53», МБДОУ «Детский сад №58», </w:t>
      </w:r>
      <w:r w:rsidR="006B2377" w:rsidRPr="004E376B">
        <w:rPr>
          <w:rFonts w:ascii="Times New Roman" w:hAnsi="Times New Roman"/>
          <w:color w:val="000000"/>
          <w:sz w:val="28"/>
          <w:szCs w:val="28"/>
        </w:rPr>
        <w:t>МБДОУ «Детский сад №84»,</w:t>
      </w:r>
      <w:r w:rsidR="006B2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377" w:rsidRPr="004E376B">
        <w:rPr>
          <w:rFonts w:ascii="Times New Roman" w:hAnsi="Times New Roman"/>
          <w:color w:val="000000"/>
          <w:sz w:val="28"/>
          <w:szCs w:val="28"/>
        </w:rPr>
        <w:t xml:space="preserve">«МБДОУ «Детский сад №188», </w:t>
      </w:r>
      <w:r w:rsidR="006B2377">
        <w:rPr>
          <w:rFonts w:ascii="Times New Roman" w:hAnsi="Times New Roman"/>
          <w:color w:val="000000"/>
          <w:sz w:val="28"/>
          <w:szCs w:val="28"/>
        </w:rPr>
        <w:t>МБДОУ «Детский сад №241»</w:t>
      </w:r>
      <w:r w:rsidR="006B2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DB5">
        <w:rPr>
          <w:rFonts w:ascii="Times New Roman" w:hAnsi="Times New Roman" w:cs="Times New Roman"/>
          <w:sz w:val="28"/>
          <w:szCs w:val="28"/>
        </w:rPr>
        <w:t>противоречат</w:t>
      </w:r>
      <w:r w:rsidR="00D0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E2A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77">
        <w:rPr>
          <w:rFonts w:ascii="Times New Roman" w:hAnsi="Times New Roman" w:cs="Times New Roman"/>
          <w:sz w:val="28"/>
          <w:szCs w:val="28"/>
        </w:rPr>
        <w:t>в части определения структуры, порядка формирования органов управления, компетенции и порядка организации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6DB5">
        <w:rPr>
          <w:rFonts w:ascii="Times New Roman" w:hAnsi="Times New Roman" w:cs="Times New Roman"/>
          <w:sz w:val="28"/>
          <w:szCs w:val="28"/>
        </w:rPr>
        <w:t>Во всех Организациях о</w:t>
      </w:r>
      <w:r>
        <w:rPr>
          <w:rFonts w:ascii="Times New Roman" w:hAnsi="Times New Roman" w:cs="Times New Roman"/>
          <w:sz w:val="28"/>
          <w:szCs w:val="28"/>
        </w:rPr>
        <w:t>тсутствует взаимодействие между коллегиальными органами управления внутри Организации, что не позволяет открывать новые возможности реализовывать задачи Программы развития.</w:t>
      </w:r>
    </w:p>
    <w:p w:rsidR="007F430D" w:rsidRDefault="007F430D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  <w:bookmarkStart w:id="0" w:name="_GoBack"/>
      <w:bookmarkEnd w:id="0"/>
    </w:p>
    <w:p w:rsidR="00441D00" w:rsidRDefault="00D06DB5" w:rsidP="00D06DB5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D6C1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DD6C19">
        <w:rPr>
          <w:rFonts w:ascii="Times New Roman" w:hAnsi="Times New Roman" w:cs="Times New Roman"/>
          <w:sz w:val="28"/>
          <w:szCs w:val="28"/>
        </w:rPr>
        <w:t>п</w:t>
      </w:r>
      <w:r w:rsidR="00DD6C19" w:rsidRPr="00741B63">
        <w:rPr>
          <w:rFonts w:ascii="Times New Roman" w:hAnsi="Times New Roman" w:cs="Times New Roman"/>
          <w:sz w:val="28"/>
          <w:szCs w:val="28"/>
        </w:rPr>
        <w:t>ровести корректирующие мероприятия</w:t>
      </w:r>
      <w:r w:rsidR="00DD6C19">
        <w:rPr>
          <w:rFonts w:ascii="Times New Roman" w:hAnsi="Times New Roman" w:cs="Times New Roman"/>
          <w:sz w:val="28"/>
          <w:szCs w:val="28"/>
        </w:rPr>
        <w:t xml:space="preserve"> </w:t>
      </w:r>
      <w:r w:rsidR="00DD6C19" w:rsidRPr="00741B63">
        <w:rPr>
          <w:rFonts w:ascii="Times New Roman" w:hAnsi="Times New Roman" w:cs="Times New Roman"/>
          <w:sz w:val="28"/>
          <w:szCs w:val="28"/>
        </w:rPr>
        <w:t xml:space="preserve">в соответствии с выявленными </w:t>
      </w:r>
      <w:r w:rsidR="00DD6C19">
        <w:rPr>
          <w:rFonts w:ascii="Times New Roman" w:hAnsi="Times New Roman" w:cs="Times New Roman"/>
          <w:sz w:val="28"/>
          <w:szCs w:val="28"/>
        </w:rPr>
        <w:t>нарушениями законодательства</w:t>
      </w:r>
      <w:r w:rsidR="00DD6C19">
        <w:rPr>
          <w:rFonts w:ascii="Times New Roman" w:hAnsi="Times New Roman" w:cs="Times New Roman"/>
          <w:sz w:val="28"/>
          <w:szCs w:val="28"/>
        </w:rPr>
        <w:t>.</w:t>
      </w:r>
    </w:p>
    <w:sectPr w:rsidR="004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5B7"/>
    <w:multiLevelType w:val="hybridMultilevel"/>
    <w:tmpl w:val="C5D2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D"/>
    <w:rsid w:val="0040108D"/>
    <w:rsid w:val="00476BA0"/>
    <w:rsid w:val="004F5421"/>
    <w:rsid w:val="006B2377"/>
    <w:rsid w:val="007F430D"/>
    <w:rsid w:val="00CE2A2F"/>
    <w:rsid w:val="00D06DB5"/>
    <w:rsid w:val="00D14F75"/>
    <w:rsid w:val="00DD6C19"/>
    <w:rsid w:val="00D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8DB9-9BE2-4009-84C9-65CF8E6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7C"/>
    <w:pPr>
      <w:spacing w:after="200" w:line="276" w:lineRule="auto"/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DF2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6</cp:revision>
  <dcterms:created xsi:type="dcterms:W3CDTF">2019-02-06T07:43:00Z</dcterms:created>
  <dcterms:modified xsi:type="dcterms:W3CDTF">2019-02-06T08:45:00Z</dcterms:modified>
</cp:coreProperties>
</file>