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CC" w:rsidRPr="00FE63C0" w:rsidRDefault="00B411CC" w:rsidP="00B411CC">
      <w:pPr>
        <w:jc w:val="center"/>
        <w:rPr>
          <w:b/>
        </w:rPr>
      </w:pPr>
      <w:bookmarkStart w:id="0" w:name="_GoBack"/>
      <w:bookmarkEnd w:id="0"/>
      <w:r w:rsidRPr="00FE63C0">
        <w:rPr>
          <w:b/>
        </w:rPr>
        <w:t>Олимпиада по математике (8-9 классы</w:t>
      </w:r>
      <w:r w:rsidRPr="0074753A">
        <w:rPr>
          <w:b/>
        </w:rPr>
        <w:t>, Барнаул, 2019</w:t>
      </w:r>
      <w:r w:rsidRPr="00FE63C0">
        <w:rPr>
          <w:b/>
        </w:rPr>
        <w:t>)</w:t>
      </w:r>
    </w:p>
    <w:p w:rsidR="00B411CC" w:rsidRPr="00FE63C0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pяд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выпиcаны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несколькo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нaтуpaльных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чисел с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сyммoй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Hикакое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чиcло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никакaя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cуммa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неcкoльких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пoдряд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зaписaнныx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чиcел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не равна 3.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Мoглo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ли быть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выписaнo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C0">
        <w:rPr>
          <w:rFonts w:ascii="Times New Roman" w:hAnsi="Times New Roman" w:cs="Times New Roman"/>
          <w:sz w:val="24"/>
          <w:szCs w:val="24"/>
        </w:rPr>
        <w:t>бoльше</w:t>
      </w:r>
      <w:proofErr w:type="spellEnd"/>
      <w:r w:rsidRPr="00FE63C0">
        <w:rPr>
          <w:rFonts w:ascii="Times New Roman" w:hAnsi="Times New Roman" w:cs="Times New Roman"/>
          <w:sz w:val="24"/>
          <w:szCs w:val="24"/>
        </w:rPr>
        <w:t xml:space="preserve"> 10 чисел?</w:t>
      </w:r>
    </w:p>
    <w:p w:rsidR="00B411CC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>Найти площадь фигуры, состоящей из точек с координатами (</w:t>
      </w:r>
      <w:proofErr w:type="gramStart"/>
      <w:r w:rsidRPr="00FE63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3C0">
        <w:rPr>
          <w:rFonts w:ascii="Times New Roman" w:hAnsi="Times New Roman" w:cs="Times New Roman"/>
          <w:sz w:val="24"/>
          <w:szCs w:val="24"/>
        </w:rPr>
        <w:t>,</w:t>
      </w:r>
      <w:r w:rsidRPr="00FE63C0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FE63C0">
        <w:rPr>
          <w:rFonts w:ascii="Times New Roman" w:hAnsi="Times New Roman" w:cs="Times New Roman"/>
          <w:sz w:val="24"/>
          <w:szCs w:val="24"/>
        </w:rPr>
        <w:t>), удовлетворяющих неравенству |</w:t>
      </w:r>
      <w:r w:rsidRPr="00FE63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3C0">
        <w:rPr>
          <w:rFonts w:ascii="Times New Roman" w:hAnsi="Times New Roman" w:cs="Times New Roman"/>
          <w:sz w:val="24"/>
          <w:szCs w:val="24"/>
        </w:rPr>
        <w:t>|+|</w:t>
      </w:r>
      <w:r w:rsidRPr="00FE63C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E63C0">
        <w:rPr>
          <w:rFonts w:ascii="Times New Roman" w:hAnsi="Times New Roman" w:cs="Times New Roman"/>
          <w:sz w:val="24"/>
          <w:szCs w:val="24"/>
        </w:rPr>
        <w:t>|≤1.</w:t>
      </w:r>
    </w:p>
    <w:p w:rsidR="00B411CC" w:rsidRPr="00FE63C0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F95">
        <w:rPr>
          <w:rFonts w:ascii="Times New Roman" w:hAnsi="Times New Roman"/>
          <w:sz w:val="24"/>
          <w:szCs w:val="24"/>
        </w:rPr>
        <w:t>Разрежьте квадрат на 5 частей, из которых можно составить 3 попарно различных квадрат</w:t>
      </w:r>
      <w:r>
        <w:rPr>
          <w:rFonts w:ascii="Times New Roman" w:hAnsi="Times New Roman"/>
          <w:sz w:val="24"/>
          <w:szCs w:val="24"/>
        </w:rPr>
        <w:t>а</w:t>
      </w:r>
      <w:r w:rsidRPr="00F05F95">
        <w:rPr>
          <w:rFonts w:ascii="Times New Roman" w:hAnsi="Times New Roman"/>
          <w:sz w:val="24"/>
          <w:szCs w:val="24"/>
        </w:rPr>
        <w:t>.</w:t>
      </w:r>
    </w:p>
    <w:p w:rsidR="00B411CC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 xml:space="preserve">Найти все иррациональные значения </w:t>
      </w:r>
      <w:r w:rsidRPr="00FE63C0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DSMT4" ShapeID="_x0000_i1025" DrawAspect="Content" ObjectID="_1630412796" r:id="rId6"/>
        </w:object>
      </w:r>
      <w:r w:rsidRPr="00FE63C0">
        <w:rPr>
          <w:rFonts w:ascii="Times New Roman" w:hAnsi="Times New Roman" w:cs="Times New Roman"/>
          <w:sz w:val="24"/>
          <w:szCs w:val="24"/>
        </w:rPr>
        <w:t xml:space="preserve">, при которых значения выражений </w:t>
      </w:r>
      <w:r w:rsidRPr="00FE63C0">
        <w:rPr>
          <w:rFonts w:ascii="Times New Roman" w:hAnsi="Times New Roman" w:cs="Times New Roman"/>
          <w:position w:val="-16"/>
          <w:sz w:val="24"/>
          <w:szCs w:val="24"/>
        </w:rPr>
        <w:object w:dxaOrig="1040" w:dyaOrig="440">
          <v:shape id="_x0000_i1026" type="#_x0000_t75" style="width:51.75pt;height:21.75pt" o:ole="">
            <v:imagedata r:id="rId7" o:title=""/>
          </v:shape>
          <o:OLEObject Type="Embed" ProgID="Equation.DSMT4" ShapeID="_x0000_i1026" DrawAspect="Content" ObjectID="_1630412797" r:id="rId8"/>
        </w:object>
      </w:r>
      <w:r w:rsidRPr="00FE63C0">
        <w:rPr>
          <w:rFonts w:ascii="Times New Roman" w:hAnsi="Times New Roman" w:cs="Times New Roman"/>
          <w:sz w:val="24"/>
          <w:szCs w:val="24"/>
        </w:rPr>
        <w:t xml:space="preserve"> и   </w:t>
      </w:r>
      <w:r w:rsidRPr="00FE63C0">
        <w:rPr>
          <w:rFonts w:ascii="Times New Roman" w:hAnsi="Times New Roman" w:cs="Times New Roman"/>
          <w:position w:val="-16"/>
          <w:sz w:val="24"/>
          <w:szCs w:val="24"/>
        </w:rPr>
        <w:object w:dxaOrig="999" w:dyaOrig="440">
          <v:shape id="_x0000_i1027" type="#_x0000_t75" style="width:50.25pt;height:21.75pt" o:ole="">
            <v:imagedata r:id="rId9" o:title=""/>
          </v:shape>
          <o:OLEObject Type="Embed" ProgID="Equation.DSMT4" ShapeID="_x0000_i1027" DrawAspect="Content" ObjectID="_1630412798" r:id="rId10"/>
        </w:object>
      </w:r>
      <w:r w:rsidRPr="00FE63C0">
        <w:rPr>
          <w:rFonts w:ascii="Times New Roman" w:hAnsi="Times New Roman" w:cs="Times New Roman"/>
          <w:sz w:val="24"/>
          <w:szCs w:val="24"/>
        </w:rPr>
        <w:t xml:space="preserve">  целые числа.</w:t>
      </w:r>
    </w:p>
    <w:p w:rsidR="00B411CC" w:rsidRPr="00FE63C0" w:rsidRDefault="00B411CC" w:rsidP="00B41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C0">
        <w:rPr>
          <w:rFonts w:ascii="Times New Roman" w:hAnsi="Times New Roman" w:cs="Times New Roman"/>
          <w:sz w:val="24"/>
          <w:szCs w:val="24"/>
        </w:rPr>
        <w:t xml:space="preserve">Решите систему: </w:t>
      </w:r>
      <w:r w:rsidRPr="00FE63C0">
        <w:rPr>
          <w:rFonts w:ascii="Times New Roman" w:hAnsi="Times New Roman" w:cs="Times New Roman"/>
          <w:position w:val="-50"/>
          <w:sz w:val="24"/>
          <w:szCs w:val="24"/>
        </w:rPr>
        <w:object w:dxaOrig="2340" w:dyaOrig="1120">
          <v:shape id="_x0000_i1028" type="#_x0000_t75" style="width:117pt;height:55.5pt" o:ole="">
            <v:imagedata r:id="rId11" o:title=""/>
          </v:shape>
          <o:OLEObject Type="Embed" ProgID="Equation.DSMT4" ShapeID="_x0000_i1028" DrawAspect="Content" ObjectID="_1630412799" r:id="rId12"/>
        </w:object>
      </w:r>
    </w:p>
    <w:p w:rsidR="00B411CC" w:rsidRDefault="00B411CC" w:rsidP="00B41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6B1F" w:rsidRDefault="0016565B" w:rsidP="00446B1F">
      <w:pPr>
        <w:ind w:right="-185"/>
        <w:jc w:val="center"/>
        <w:rPr>
          <w:b/>
        </w:rPr>
      </w:pPr>
      <w:r>
        <w:rPr>
          <w:b/>
        </w:rPr>
        <w:t>О</w:t>
      </w:r>
      <w:r w:rsidR="00446B1F" w:rsidRPr="0074753A">
        <w:rPr>
          <w:b/>
        </w:rPr>
        <w:t xml:space="preserve">лимпиада </w:t>
      </w:r>
      <w:r>
        <w:rPr>
          <w:b/>
        </w:rPr>
        <w:t xml:space="preserve">по математике </w:t>
      </w:r>
      <w:r w:rsidR="00446B1F" w:rsidRPr="0074753A">
        <w:rPr>
          <w:b/>
        </w:rPr>
        <w:t>(10 класс, Барнаул, 2019)</w:t>
      </w:r>
    </w:p>
    <w:p w:rsidR="00446B1F" w:rsidRPr="0074753A" w:rsidRDefault="00446B1F" w:rsidP="00446B1F">
      <w:pPr>
        <w:ind w:right="-185"/>
        <w:jc w:val="center"/>
        <w:rPr>
          <w:b/>
        </w:rPr>
      </w:pP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>Целые числа от 1 до 11 записаны в строку. Под ними записаны те же числа в другом порядке. Может ли случиться так, что сумма каждого числа и числа записанного под ним есть точный квадрат?</w:t>
      </w: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 xml:space="preserve">Равнобедренный треугольник </w:t>
      </w:r>
      <w:r w:rsidRPr="00C8242E">
        <w:rPr>
          <w:position w:val="-10"/>
        </w:rPr>
        <w:object w:dxaOrig="1700" w:dyaOrig="320">
          <v:shape id="_x0000_i1029" type="#_x0000_t75" style="width:84.75pt;height:15.75pt" o:ole="">
            <v:imagedata r:id="rId13" o:title=""/>
          </v:shape>
          <o:OLEObject Type="Embed" ProgID="Equation.DSMT4" ShapeID="_x0000_i1029" DrawAspect="Content" ObjectID="_1630412800" r:id="rId14"/>
        </w:object>
      </w:r>
      <w:r>
        <w:t xml:space="preserve"> вписан в окружность </w:t>
      </w:r>
      <w:r w:rsidRPr="00C8242E">
        <w:rPr>
          <w:position w:val="-6"/>
        </w:rPr>
        <w:object w:dxaOrig="220" w:dyaOrig="279">
          <v:shape id="_x0000_i1030" type="#_x0000_t75" style="width:11.25pt;height:14.25pt" o:ole="">
            <v:imagedata r:id="rId15" o:title=""/>
          </v:shape>
          <o:OLEObject Type="Embed" ProgID="Equation.DSMT4" ShapeID="_x0000_i1030" DrawAspect="Content" ObjectID="_1630412801" r:id="rId16"/>
        </w:object>
      </w:r>
      <w:r>
        <w:t xml:space="preserve">. На дуге </w:t>
      </w:r>
      <w:r w:rsidRPr="00C8242E">
        <w:rPr>
          <w:position w:val="-4"/>
        </w:rPr>
        <w:object w:dxaOrig="400" w:dyaOrig="260">
          <v:shape id="_x0000_i1031" type="#_x0000_t75" style="width:20.25pt;height:12.75pt" o:ole="">
            <v:imagedata r:id="rId17" o:title=""/>
          </v:shape>
          <o:OLEObject Type="Embed" ProgID="Equation.DSMT4" ShapeID="_x0000_i1031" DrawAspect="Content" ObjectID="_1630412802" r:id="rId18"/>
        </w:object>
      </w:r>
      <w:r>
        <w:t xml:space="preserve"> окружности, не содержащей </w:t>
      </w:r>
      <w:r w:rsidRPr="00C8242E">
        <w:rPr>
          <w:position w:val="-6"/>
        </w:rPr>
        <w:object w:dxaOrig="240" w:dyaOrig="279">
          <v:shape id="_x0000_i1032" type="#_x0000_t75" style="width:12pt;height:14.25pt" o:ole="">
            <v:imagedata r:id="rId19" o:title=""/>
          </v:shape>
          <o:OLEObject Type="Embed" ProgID="Equation.DSMT4" ShapeID="_x0000_i1032" DrawAspect="Content" ObjectID="_1630412803" r:id="rId20"/>
        </w:object>
      </w:r>
      <w:r>
        <w:t xml:space="preserve">, выбрана точка </w:t>
      </w:r>
      <w:r w:rsidRPr="00C8242E">
        <w:rPr>
          <w:position w:val="-4"/>
        </w:rPr>
        <w:object w:dxaOrig="320" w:dyaOrig="260">
          <v:shape id="_x0000_i1033" type="#_x0000_t75" style="width:15.75pt;height:12.75pt" o:ole="">
            <v:imagedata r:id="rId21" o:title=""/>
          </v:shape>
          <o:OLEObject Type="Embed" ProgID="Equation.DSMT4" ShapeID="_x0000_i1033" DrawAspect="Content" ObjectID="_1630412804" r:id="rId22"/>
        </w:object>
      </w:r>
      <w:r>
        <w:t xml:space="preserve">. Доказать, что величина </w:t>
      </w:r>
      <w:r w:rsidRPr="00C8242E">
        <w:rPr>
          <w:position w:val="-24"/>
        </w:rPr>
        <w:object w:dxaOrig="1020" w:dyaOrig="620">
          <v:shape id="_x0000_i1034" type="#_x0000_t75" style="width:51pt;height:30.75pt" o:ole="">
            <v:imagedata r:id="rId23" o:title=""/>
          </v:shape>
          <o:OLEObject Type="Embed" ProgID="Equation.DSMT4" ShapeID="_x0000_i1034" DrawAspect="Content" ObjectID="_1630412805" r:id="rId24"/>
        </w:object>
      </w:r>
      <w:r>
        <w:t xml:space="preserve"> не зависит от расположения точки </w:t>
      </w:r>
      <w:r w:rsidRPr="00C8242E">
        <w:rPr>
          <w:position w:val="-4"/>
        </w:rPr>
        <w:object w:dxaOrig="320" w:dyaOrig="260">
          <v:shape id="_x0000_i1035" type="#_x0000_t75" style="width:15.75pt;height:12.75pt" o:ole="">
            <v:imagedata r:id="rId25" o:title=""/>
          </v:shape>
          <o:OLEObject Type="Embed" ProgID="Equation.DSMT4" ShapeID="_x0000_i1035" DrawAspect="Content" ObjectID="_1630412806" r:id="rId26"/>
        </w:object>
      </w:r>
      <w:r>
        <w:t>.</w:t>
      </w: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 xml:space="preserve">Три высоты треугольника пересекаются в точке </w:t>
      </w:r>
      <w:r w:rsidRPr="00C8242E">
        <w:rPr>
          <w:position w:val="-4"/>
        </w:rPr>
        <w:object w:dxaOrig="279" w:dyaOrig="260">
          <v:shape id="_x0000_i1036" type="#_x0000_t75" style="width:14.25pt;height:12.75pt" o:ole="">
            <v:imagedata r:id="rId27" o:title=""/>
          </v:shape>
          <o:OLEObject Type="Embed" ProgID="Equation.DSMT4" ShapeID="_x0000_i1036" DrawAspect="Content" ObjectID="_1630412807" r:id="rId28"/>
        </w:object>
      </w:r>
      <w:r>
        <w:t xml:space="preserve">, которая делит одну из них пополам, а другую в отношении 2:1, считая от вершины. В каком отношении точка </w:t>
      </w:r>
      <w:r w:rsidRPr="00C8242E">
        <w:rPr>
          <w:position w:val="-4"/>
        </w:rPr>
        <w:object w:dxaOrig="279" w:dyaOrig="260">
          <v:shape id="_x0000_i1037" type="#_x0000_t75" style="width:14.25pt;height:12.75pt" o:ole="">
            <v:imagedata r:id="rId29" o:title=""/>
          </v:shape>
          <o:OLEObject Type="Embed" ProgID="Equation.DSMT4" ShapeID="_x0000_i1037" DrawAspect="Content" ObjectID="_1630412808" r:id="rId30"/>
        </w:object>
      </w:r>
      <w:r>
        <w:t xml:space="preserve"> делит третью высоту?</w:t>
      </w:r>
    </w:p>
    <w:p w:rsidR="00446B1F" w:rsidRDefault="00446B1F" w:rsidP="00446B1F">
      <w:pPr>
        <w:numPr>
          <w:ilvl w:val="0"/>
          <w:numId w:val="1"/>
        </w:numPr>
        <w:ind w:right="-185"/>
        <w:jc w:val="both"/>
      </w:pPr>
      <w:r>
        <w:t xml:space="preserve">Решите систему уравнений, если известно, что числа </w:t>
      </w:r>
      <w:r w:rsidRPr="00905825">
        <w:rPr>
          <w:position w:val="-10"/>
        </w:rPr>
        <w:object w:dxaOrig="620" w:dyaOrig="260">
          <v:shape id="_x0000_i1038" type="#_x0000_t75" style="width:30.75pt;height:12.75pt" o:ole="">
            <v:imagedata r:id="rId31" o:title=""/>
          </v:shape>
          <o:OLEObject Type="Embed" ProgID="Equation.DSMT4" ShapeID="_x0000_i1038" DrawAspect="Content" ObjectID="_1630412809" r:id="rId32"/>
        </w:object>
      </w:r>
      <w:r>
        <w:t xml:space="preserve"> – неотрицательны: </w:t>
      </w:r>
      <w:r w:rsidRPr="00905825">
        <w:rPr>
          <w:position w:val="-30"/>
        </w:rPr>
        <w:object w:dxaOrig="1939" w:dyaOrig="720">
          <v:shape id="_x0000_i1039" type="#_x0000_t75" style="width:96.75pt;height:36pt" o:ole="">
            <v:imagedata r:id="rId33" o:title=""/>
          </v:shape>
          <o:OLEObject Type="Embed" ProgID="Equation.DSMT4" ShapeID="_x0000_i1039" DrawAspect="Content" ObjectID="_1630412810" r:id="rId34"/>
        </w:object>
      </w:r>
    </w:p>
    <w:p w:rsidR="00446B1F" w:rsidRDefault="00446B1F" w:rsidP="00446B1F">
      <w:pPr>
        <w:numPr>
          <w:ilvl w:val="0"/>
          <w:numId w:val="1"/>
        </w:numPr>
        <w:jc w:val="both"/>
      </w:pPr>
      <w:r>
        <w:t>Найти площадь наибольшего прямоугольника</w:t>
      </w:r>
      <w:r w:rsidRPr="003572D3">
        <w:t>, который можно накрыть двумя кругами единичного радиуса.</w:t>
      </w:r>
    </w:p>
    <w:p w:rsidR="00446B1F" w:rsidRDefault="00446B1F" w:rsidP="00446B1F">
      <w:pPr>
        <w:numPr>
          <w:ilvl w:val="0"/>
          <w:numId w:val="1"/>
        </w:numPr>
        <w:jc w:val="both"/>
      </w:pPr>
      <w:r>
        <w:t xml:space="preserve">Пусть </w:t>
      </w:r>
      <w:r w:rsidRPr="003019E2">
        <w:rPr>
          <w:position w:val="-10"/>
        </w:rPr>
        <w:object w:dxaOrig="2000" w:dyaOrig="360">
          <v:shape id="_x0000_i1040" type="#_x0000_t75" style="width:99.75pt;height:18pt" o:ole="">
            <v:imagedata r:id="rId35" o:title=""/>
          </v:shape>
          <o:OLEObject Type="Embed" ProgID="Equation.DSMT4" ShapeID="_x0000_i1040" DrawAspect="Content" ObjectID="_1630412811" r:id="rId36"/>
        </w:object>
      </w:r>
      <w:r>
        <w:t xml:space="preserve">. Решите уравнение </w:t>
      </w:r>
      <w:r w:rsidRPr="003019E2">
        <w:rPr>
          <w:position w:val="-10"/>
        </w:rPr>
        <w:object w:dxaOrig="2220" w:dyaOrig="320">
          <v:shape id="_x0000_i1041" type="#_x0000_t75" style="width:111pt;height:15.75pt" o:ole="">
            <v:imagedata r:id="rId37" o:title=""/>
          </v:shape>
          <o:OLEObject Type="Embed" ProgID="Equation.DSMT4" ShapeID="_x0000_i1041" DrawAspect="Content" ObjectID="_1630412812" r:id="rId38"/>
        </w:object>
      </w:r>
      <w:r>
        <w:t>.</w:t>
      </w:r>
    </w:p>
    <w:p w:rsidR="00446B1F" w:rsidRDefault="00446B1F" w:rsidP="00446B1F">
      <w:pPr>
        <w:ind w:left="360"/>
        <w:jc w:val="both"/>
      </w:pPr>
    </w:p>
    <w:p w:rsidR="00446B1F" w:rsidRPr="00786B74" w:rsidRDefault="00446B1F" w:rsidP="00446B1F">
      <w:pPr>
        <w:numPr>
          <w:ilvl w:val="0"/>
          <w:numId w:val="1"/>
        </w:numPr>
        <w:jc w:val="both"/>
      </w:pPr>
      <w:r>
        <w:t xml:space="preserve">Среди </w:t>
      </w:r>
      <w:r>
        <w:rPr>
          <w:lang w:val="en-US"/>
        </w:rPr>
        <w:t>N</w:t>
      </w:r>
      <w:r w:rsidRPr="0048296E">
        <w:t xml:space="preserve"> </w:t>
      </w:r>
      <w:r>
        <w:t xml:space="preserve">рыцарей каждые двое – либо друзья, либо враги. У каждого рыцаря ровно три врага, причем враги его друзей также являются его врагами. При каких </w:t>
      </w:r>
      <w:r>
        <w:rPr>
          <w:lang w:val="en-US"/>
        </w:rPr>
        <w:t xml:space="preserve">N </w:t>
      </w:r>
      <w:r>
        <w:t>такое возможно?</w:t>
      </w:r>
    </w:p>
    <w:p w:rsidR="00446B1F" w:rsidRDefault="00446B1F" w:rsidP="00446B1F">
      <w:pPr>
        <w:numPr>
          <w:ilvl w:val="0"/>
          <w:numId w:val="1"/>
        </w:numPr>
        <w:jc w:val="both"/>
      </w:pPr>
      <w:r w:rsidRPr="006B727E">
        <w:t xml:space="preserve">Сумма неотрицательных чисел </w:t>
      </w:r>
      <w:r w:rsidRPr="000F5170">
        <w:rPr>
          <w:i/>
        </w:rPr>
        <w:t>a</w:t>
      </w:r>
      <w:r w:rsidRPr="006B727E">
        <w:t xml:space="preserve">, </w:t>
      </w:r>
      <w:r w:rsidRPr="000F5170">
        <w:rPr>
          <w:i/>
        </w:rPr>
        <w:t>b</w:t>
      </w:r>
      <w:r w:rsidRPr="006B727E">
        <w:t xml:space="preserve">, </w:t>
      </w:r>
      <w:r w:rsidRPr="000F5170">
        <w:rPr>
          <w:i/>
        </w:rPr>
        <w:t>c</w:t>
      </w:r>
      <w:r w:rsidRPr="006B727E">
        <w:t xml:space="preserve">, </w:t>
      </w:r>
      <w:r w:rsidRPr="000F5170">
        <w:rPr>
          <w:i/>
        </w:rPr>
        <w:t>d</w:t>
      </w:r>
      <w:r w:rsidRPr="006B727E">
        <w:t xml:space="preserve"> и </w:t>
      </w:r>
      <w:r w:rsidRPr="000F5170">
        <w:rPr>
          <w:i/>
        </w:rPr>
        <w:t>e</w:t>
      </w:r>
      <w:r w:rsidRPr="006B727E">
        <w:t xml:space="preserve"> равна единице, </w:t>
      </w:r>
      <w:r w:rsidRPr="000F5170">
        <w:rPr>
          <w:i/>
        </w:rPr>
        <w:t>S </w:t>
      </w:r>
      <w:proofErr w:type="gramStart"/>
      <w:r w:rsidRPr="006B727E">
        <w:t>=  </w:t>
      </w:r>
      <w:proofErr w:type="spellStart"/>
      <w:r w:rsidRPr="006A736F">
        <w:rPr>
          <w:i/>
        </w:rPr>
        <w:t>max</w:t>
      </w:r>
      <w:proofErr w:type="spellEnd"/>
      <w:proofErr w:type="gramEnd"/>
      <w:r w:rsidRPr="006B727E">
        <w:t xml:space="preserve"> {(</w:t>
      </w:r>
      <w:r w:rsidRPr="000F5170">
        <w:rPr>
          <w:i/>
        </w:rPr>
        <w:t>a</w:t>
      </w:r>
      <w:r w:rsidRPr="006B727E">
        <w:t> + </w:t>
      </w:r>
      <w:r w:rsidRPr="000F5170">
        <w:rPr>
          <w:i/>
        </w:rPr>
        <w:t>b</w:t>
      </w:r>
      <w:r w:rsidRPr="006B727E">
        <w:t>), (</w:t>
      </w:r>
      <w:r w:rsidRPr="000F5170">
        <w:rPr>
          <w:i/>
        </w:rPr>
        <w:t>b</w:t>
      </w:r>
      <w:r w:rsidRPr="006B727E">
        <w:t> + </w:t>
      </w:r>
      <w:r w:rsidRPr="000F5170">
        <w:rPr>
          <w:i/>
        </w:rPr>
        <w:t>c</w:t>
      </w:r>
      <w:r w:rsidRPr="006B727E">
        <w:t>), (</w:t>
      </w:r>
      <w:r w:rsidRPr="000F5170">
        <w:rPr>
          <w:i/>
        </w:rPr>
        <w:t>c</w:t>
      </w:r>
      <w:r w:rsidRPr="006B727E">
        <w:t> + </w:t>
      </w:r>
      <w:r w:rsidRPr="000F5170">
        <w:rPr>
          <w:i/>
        </w:rPr>
        <w:t>d</w:t>
      </w:r>
      <w:r w:rsidRPr="006B727E">
        <w:t>), (</w:t>
      </w:r>
      <w:r w:rsidRPr="000F5170">
        <w:rPr>
          <w:i/>
        </w:rPr>
        <w:t>d</w:t>
      </w:r>
      <w:r w:rsidRPr="006B727E">
        <w:t> + </w:t>
      </w:r>
      <w:r w:rsidRPr="000F5170">
        <w:rPr>
          <w:i/>
        </w:rPr>
        <w:t>e</w:t>
      </w:r>
      <w:r w:rsidRPr="006B727E">
        <w:t xml:space="preserve">)}. Найдите наименьшее возможное значение </w:t>
      </w:r>
      <w:r w:rsidRPr="00EE1803">
        <w:rPr>
          <w:i/>
        </w:rPr>
        <w:t>S</w:t>
      </w:r>
      <w:r w:rsidRPr="006B727E">
        <w:t>.</w:t>
      </w:r>
    </w:p>
    <w:p w:rsidR="007F6B72" w:rsidRDefault="007F6B72"/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Литература: 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>1) Генкин и др. Ленинградские математические кружки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2) </w:t>
      </w:r>
      <w:proofErr w:type="spellStart"/>
      <w:r w:rsidRPr="00B411CC">
        <w:rPr>
          <w:color w:val="262626"/>
        </w:rPr>
        <w:t>Канель</w:t>
      </w:r>
      <w:proofErr w:type="spellEnd"/>
      <w:r w:rsidRPr="00B411CC">
        <w:rPr>
          <w:color w:val="262626"/>
        </w:rPr>
        <w:t xml:space="preserve">-Белов, </w:t>
      </w:r>
      <w:proofErr w:type="spellStart"/>
      <w:proofErr w:type="gramStart"/>
      <w:r w:rsidRPr="00B411CC">
        <w:rPr>
          <w:color w:val="262626"/>
        </w:rPr>
        <w:t>Ковальджи</w:t>
      </w:r>
      <w:proofErr w:type="spellEnd"/>
      <w:r w:rsidRPr="00B411CC">
        <w:rPr>
          <w:color w:val="262626"/>
        </w:rPr>
        <w:t xml:space="preserve"> Как</w:t>
      </w:r>
      <w:proofErr w:type="gramEnd"/>
      <w:r w:rsidRPr="00B411CC">
        <w:rPr>
          <w:color w:val="262626"/>
        </w:rPr>
        <w:t xml:space="preserve"> решают нестандартные задачи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3) Берлов, Иванов, </w:t>
      </w:r>
      <w:proofErr w:type="spellStart"/>
      <w:r w:rsidRPr="00B411CC">
        <w:rPr>
          <w:color w:val="262626"/>
        </w:rPr>
        <w:t>Кохась</w:t>
      </w:r>
      <w:proofErr w:type="spellEnd"/>
      <w:r w:rsidRPr="00B411CC">
        <w:rPr>
          <w:color w:val="262626"/>
        </w:rPr>
        <w:t xml:space="preserve"> Петербургские математические олимпиады</w:t>
      </w:r>
    </w:p>
    <w:p w:rsidR="00B411CC" w:rsidRPr="00B411CC" w:rsidRDefault="00B411CC" w:rsidP="00B411CC">
      <w:pPr>
        <w:shd w:val="clear" w:color="auto" w:fill="FFFFFF"/>
        <w:spacing w:line="376" w:lineRule="atLeast"/>
        <w:rPr>
          <w:color w:val="262626"/>
        </w:rPr>
      </w:pPr>
      <w:r w:rsidRPr="00B411CC">
        <w:rPr>
          <w:color w:val="262626"/>
        </w:rPr>
        <w:t xml:space="preserve">4) </w:t>
      </w:r>
      <w:proofErr w:type="spellStart"/>
      <w:r w:rsidRPr="00B411CC">
        <w:rPr>
          <w:color w:val="262626"/>
        </w:rPr>
        <w:t>Агаханов</w:t>
      </w:r>
      <w:proofErr w:type="spellEnd"/>
      <w:r w:rsidRPr="00B411CC">
        <w:rPr>
          <w:color w:val="262626"/>
        </w:rPr>
        <w:t xml:space="preserve"> и др. Всероссийские олимпиады школьников по математике</w:t>
      </w:r>
    </w:p>
    <w:p w:rsidR="00B411CC" w:rsidRPr="00B411CC" w:rsidRDefault="00B411CC" w:rsidP="00B411CC">
      <w:pPr>
        <w:shd w:val="clear" w:color="auto" w:fill="FFFFFF"/>
        <w:spacing w:line="376" w:lineRule="atLeast"/>
      </w:pPr>
      <w:r w:rsidRPr="00B411CC">
        <w:rPr>
          <w:color w:val="262626"/>
        </w:rPr>
        <w:t>5) Исаев, Кислицин   </w:t>
      </w:r>
      <w:proofErr w:type="gramStart"/>
      <w:r w:rsidRPr="00B411CC">
        <w:rPr>
          <w:color w:val="262626"/>
        </w:rPr>
        <w:t>Элементарная  математика</w:t>
      </w:r>
      <w:proofErr w:type="gramEnd"/>
      <w:r w:rsidRPr="00B411CC">
        <w:rPr>
          <w:color w:val="262626"/>
        </w:rPr>
        <w:t>. Дополнительные главы планиметрии.</w:t>
      </w:r>
    </w:p>
    <w:sectPr w:rsidR="00B411CC" w:rsidRPr="00B411CC" w:rsidSect="007F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00"/>
    <w:multiLevelType w:val="hybridMultilevel"/>
    <w:tmpl w:val="0268B366"/>
    <w:lvl w:ilvl="0" w:tplc="0212C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11D8"/>
    <w:multiLevelType w:val="hybridMultilevel"/>
    <w:tmpl w:val="86421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B1F"/>
    <w:rsid w:val="00083733"/>
    <w:rsid w:val="0016565B"/>
    <w:rsid w:val="00446B1F"/>
    <w:rsid w:val="00557DF3"/>
    <w:rsid w:val="00765783"/>
    <w:rsid w:val="007D3E5B"/>
    <w:rsid w:val="007F6B72"/>
    <w:rsid w:val="009B65DD"/>
    <w:rsid w:val="00B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0D1DDF6A-618B-4C9C-AF90-3DCACA8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</dc:creator>
  <cp:lastModifiedBy>Менькова Наталья Леонидовна</cp:lastModifiedBy>
  <cp:revision>2</cp:revision>
  <dcterms:created xsi:type="dcterms:W3CDTF">2019-09-19T08:40:00Z</dcterms:created>
  <dcterms:modified xsi:type="dcterms:W3CDTF">2019-09-19T08:40:00Z</dcterms:modified>
</cp:coreProperties>
</file>