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69" w:rsidRDefault="00173069" w:rsidP="00173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1C8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 w:rsidRPr="00A921C8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b/>
          <w:sz w:val="28"/>
          <w:szCs w:val="28"/>
        </w:rPr>
        <w:t>по вопросу организации работы по оказанию платных образовательных услуг в МДОО</w:t>
      </w:r>
    </w:p>
    <w:p w:rsidR="00441D00" w:rsidRDefault="00EE72F5"/>
    <w:p w:rsidR="002B5D26" w:rsidRDefault="002B5D26" w:rsidP="002B5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проверки: с 13.02.2019 по 22.02.2019.</w:t>
      </w:r>
    </w:p>
    <w:p w:rsidR="002B5D26" w:rsidRDefault="002B5D26" w:rsidP="002B5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приказ   комитета по образованию города Барнаула                                     от 05.02.2019 №165–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проведении плановой тематической проверки </w:t>
      </w:r>
      <w:r w:rsidRPr="00CD62C6">
        <w:rPr>
          <w:rFonts w:ascii="Times New Roman" w:hAnsi="Times New Roman" w:cs="Times New Roman"/>
          <w:sz w:val="28"/>
        </w:rPr>
        <w:t>«</w:t>
      </w:r>
      <w:r>
        <w:rPr>
          <w:rFonts w:ascii="Times New Roman" w:eastAsia="Mangal" w:hAnsi="Times New Roman" w:cs="Times New Roman"/>
          <w:kern w:val="1"/>
          <w:sz w:val="28"/>
          <w:szCs w:val="28"/>
          <w:lang w:eastAsia="hi-IN" w:bidi="hi-IN"/>
        </w:rPr>
        <w:t>Анализ организационной работы администрации МДОО при оказании платных образовательных услуг</w:t>
      </w:r>
      <w:r w:rsidRPr="00CD62C6">
        <w:rPr>
          <w:rFonts w:ascii="Times New Roman" w:eastAsia="Mangal" w:hAnsi="Times New Roman" w:cs="Times New Roman"/>
          <w:kern w:val="1"/>
          <w:sz w:val="28"/>
          <w:szCs w:val="28"/>
          <w:lang w:eastAsia="hi-IN" w:bidi="hi-IN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2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D26" w:rsidRPr="0008555F" w:rsidRDefault="002B5D26" w:rsidP="002B5D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Цель проверки: анализ организации работы администрации муниципальной образовательной организации при оказании платных образовательных услуг, предупреждение нарушений действующего законодательства.</w:t>
      </w:r>
    </w:p>
    <w:p w:rsidR="002B5D26" w:rsidRDefault="002B5D26" w:rsidP="002B5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08555F">
        <w:rPr>
          <w:rFonts w:ascii="Times New Roman" w:hAnsi="Times New Roman"/>
          <w:color w:val="000000"/>
          <w:sz w:val="28"/>
          <w:szCs w:val="28"/>
        </w:rPr>
        <w:t xml:space="preserve">Объекты проверки: </w:t>
      </w:r>
      <w:r>
        <w:rPr>
          <w:rFonts w:ascii="Times New Roman" w:hAnsi="Times New Roman"/>
          <w:color w:val="000000"/>
          <w:sz w:val="28"/>
          <w:szCs w:val="28"/>
        </w:rPr>
        <w:t>МБДОУ «Д/с №79», МБДОУ ЦРР – «Детский                   сад №217», МБДОУ ЦРР «Д/с №243», МБДОУ «Детский сад №260», МАДОУ «Детский сад №261 «Истоки», МАДОУ «Детский сад №271»</w:t>
      </w:r>
      <w:r>
        <w:rPr>
          <w:rFonts w:ascii="Times New Roman" w:hAnsi="Times New Roman"/>
          <w:sz w:val="28"/>
          <w:szCs w:val="28"/>
        </w:rPr>
        <w:t xml:space="preserve"> (далее</w:t>
      </w:r>
      <w:r w:rsidRPr="00331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331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Организации).</w:t>
      </w:r>
    </w:p>
    <w:p w:rsidR="002B5D26" w:rsidRDefault="002B5D26" w:rsidP="002B5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2B5D26" w:rsidRDefault="002B5D26" w:rsidP="002B5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лицензиях на осуществление образовательной деятельности всех проверенных Организаций закреплено право на дополнительное образование детей и взрослых. </w:t>
      </w:r>
    </w:p>
    <w:p w:rsidR="002B5D26" w:rsidRDefault="002B5D26" w:rsidP="002B5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Организациях оказание платных образовательных услуг осуществляется в соответствии с Уставами Организаций.</w:t>
      </w:r>
    </w:p>
    <w:p w:rsidR="002B5D26" w:rsidRDefault="002B5D26" w:rsidP="002B5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Организациях разработаны и утверждены приказами Положения о порядке оказания платных образовательных услуг (далее – положение).</w:t>
      </w:r>
    </w:p>
    <w:p w:rsidR="002B5D26" w:rsidRDefault="002B5D26" w:rsidP="002B5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/>
          <w:color w:val="000000"/>
          <w:sz w:val="28"/>
          <w:szCs w:val="28"/>
        </w:rPr>
        <w:t xml:space="preserve">всех Организаций требуют </w:t>
      </w:r>
      <w:r w:rsidRPr="00373C2D">
        <w:rPr>
          <w:rFonts w:ascii="Times New Roman" w:hAnsi="Times New Roman" w:cs="Times New Roman"/>
          <w:sz w:val="28"/>
          <w:szCs w:val="28"/>
        </w:rPr>
        <w:t xml:space="preserve">внесения изменений в раздел «Общие </w:t>
      </w:r>
      <w:r>
        <w:rPr>
          <w:rFonts w:ascii="Times New Roman" w:hAnsi="Times New Roman" w:cs="Times New Roman"/>
          <w:sz w:val="28"/>
          <w:szCs w:val="28"/>
        </w:rPr>
        <w:t xml:space="preserve">положения» в связи </w:t>
      </w:r>
      <w:r w:rsidRPr="00373C2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изменением нормативной правовой базы                                 по проверяемому вопросу.</w:t>
      </w:r>
    </w:p>
    <w:p w:rsidR="002B5D26" w:rsidRDefault="002B5D26" w:rsidP="002B5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Перечни платных образовательных услуг на 2018/2019 учебный год   согласованы с комитетом по образованию города Барнаула. </w:t>
      </w:r>
    </w:p>
    <w:p w:rsidR="002B5D26" w:rsidRDefault="002B5D26" w:rsidP="002B5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статьи 54 Федерального закона от 29.12.2012 №273-ФЗ «Об образовании в Российской Федерации», постановления Правительства Российской Федерации от 15.08.2013 №706 «Об утверждении Правил оказания платных образовательных услуг» в договорах об оказании платных образовательных услуг с потребителями во всех Организациях не прописан порядок расторжения договоров в одностороннем порядке в случае невозможности надлежащего исполнения обязательств по оказанию данных услуг со стороны Организации.</w:t>
      </w:r>
    </w:p>
    <w:p w:rsidR="002B5D26" w:rsidRDefault="002B5D26" w:rsidP="002B5D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проверке во всех Организациях предоставлены дополнительные</w:t>
      </w:r>
      <w:r w:rsidRPr="000F72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общеобразовательные (общеразвивающие) программы, которые рассмотрены и приняты Педагогическими советами, утверждены приказами заведующих.</w:t>
      </w:r>
    </w:p>
    <w:p w:rsidR="002B5D26" w:rsidRDefault="002B5D26" w:rsidP="002B5D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Организациях имеются утвержденные приказами заведующих расписания платных образовательных услуг.</w:t>
      </w:r>
      <w:r w:rsidR="00EE72F5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едется учет посещаемости платных образовательных услуг обучающимися, в соответствии с которым в </w:t>
      </w:r>
      <w:r>
        <w:rPr>
          <w:rFonts w:ascii="Times New Roman" w:hAnsi="Times New Roman"/>
          <w:sz w:val="28"/>
          <w:szCs w:val="28"/>
        </w:rPr>
        <w:lastRenderedPageBreak/>
        <w:t xml:space="preserve">дальнейшем производится перерасчет стоимости платных образовательных услуг в случае пропуска занятий.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5D26" w:rsidRDefault="002B5D26" w:rsidP="002B5D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проверке представлены утвержденные и согласованные                              с экономической службой комитета по образованию города</w:t>
      </w:r>
      <w:r w:rsidR="00EE72F5">
        <w:rPr>
          <w:rFonts w:ascii="Times New Roman" w:hAnsi="Times New Roman"/>
          <w:sz w:val="28"/>
          <w:szCs w:val="28"/>
        </w:rPr>
        <w:t xml:space="preserve"> Барнаула </w:t>
      </w:r>
      <w:r>
        <w:rPr>
          <w:rFonts w:ascii="Times New Roman" w:hAnsi="Times New Roman"/>
          <w:sz w:val="28"/>
          <w:szCs w:val="28"/>
        </w:rPr>
        <w:t>сметы доходов</w:t>
      </w:r>
      <w:r w:rsidR="00EE7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расходов платных образовательных услуг. Оплата за предоставленные платные образовательные услуги во всех Организациях осуществляется в безналичном порядке через расчетный счет.</w:t>
      </w:r>
    </w:p>
    <w:p w:rsidR="002B5D26" w:rsidRDefault="002B5D26" w:rsidP="002B5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Трудовые отношения с сотрудниками, оказывающими платные образовательные услуги, во всех Организациях оформлены в соответствии с действующим законодательством. </w:t>
      </w:r>
    </w:p>
    <w:p w:rsidR="002B5D26" w:rsidRDefault="002B5D26" w:rsidP="002B5D2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ряде Организаций допущены нарушения порядка зачисления обучающихся на платные образовательные услуги.</w:t>
      </w:r>
    </w:p>
    <w:p w:rsidR="002B5D26" w:rsidRDefault="002B5D26" w:rsidP="002B5D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Анализ материалов, размещенных на официальных сайтах Организаций в информационно-телекоммуникационной сети «Интернет», показал, что требования к размещаемой информации выполняются Организациями не в полном объеме. </w:t>
      </w:r>
    </w:p>
    <w:p w:rsidR="00C4395E" w:rsidRDefault="00C4395E" w:rsidP="00C439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Руководителям Организаций рекомендовано устранить </w:t>
      </w:r>
      <w:r w:rsidRPr="00F80D31">
        <w:rPr>
          <w:rFonts w:ascii="Times New Roman" w:hAnsi="Times New Roman"/>
          <w:sz w:val="28"/>
          <w:szCs w:val="28"/>
        </w:rPr>
        <w:t>выявленные нарушения</w:t>
      </w:r>
      <w:r>
        <w:rPr>
          <w:rFonts w:ascii="Times New Roman" w:hAnsi="Times New Roman"/>
          <w:sz w:val="28"/>
          <w:szCs w:val="28"/>
        </w:rPr>
        <w:t xml:space="preserve"> и привести деятельность по оказанию платных образовательных услуг в соответствие с действующим законодательством в полном объеме.</w:t>
      </w:r>
    </w:p>
    <w:p w:rsidR="002B5D26" w:rsidRDefault="002B5D26"/>
    <w:sectPr w:rsidR="002B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8A"/>
    <w:rsid w:val="0016478A"/>
    <w:rsid w:val="00173069"/>
    <w:rsid w:val="002B5D26"/>
    <w:rsid w:val="00476BA0"/>
    <w:rsid w:val="004F5421"/>
    <w:rsid w:val="00C4395E"/>
    <w:rsid w:val="00E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BFAAE-8732-455D-95E9-0163D582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2B5D26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7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Миронова Елена Геннадьевна</cp:lastModifiedBy>
  <cp:revision>4</cp:revision>
  <cp:lastPrinted>2019-03-11T09:28:00Z</cp:lastPrinted>
  <dcterms:created xsi:type="dcterms:W3CDTF">2019-03-07T03:17:00Z</dcterms:created>
  <dcterms:modified xsi:type="dcterms:W3CDTF">2019-03-11T09:28:00Z</dcterms:modified>
</cp:coreProperties>
</file>